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A6" w:rsidRDefault="0044622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noProof/>
          <w:sz w:val="32"/>
        </w:rPr>
        <w:drawing>
          <wp:anchor distT="0" distB="0" distL="114300" distR="114300" simplePos="0" relativeHeight="251657216" behindDoc="1" locked="0" layoutInCell="0" allowOverlap="1">
            <wp:simplePos x="0" y="0"/>
            <wp:positionH relativeFrom="column">
              <wp:posOffset>-45720</wp:posOffset>
            </wp:positionH>
            <wp:positionV relativeFrom="paragraph">
              <wp:posOffset>-231140</wp:posOffset>
            </wp:positionV>
            <wp:extent cx="1874520" cy="1118235"/>
            <wp:effectExtent l="0" t="0" r="0" b="5715"/>
            <wp:wrapTight wrapText="bothSides">
              <wp:wrapPolygon edited="0">
                <wp:start x="0" y="0"/>
                <wp:lineTo x="0" y="21342"/>
                <wp:lineTo x="21293" y="21342"/>
                <wp:lineTo x="2129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1118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5166360</wp:posOffset>
            </wp:positionH>
            <wp:positionV relativeFrom="paragraph">
              <wp:posOffset>-252095</wp:posOffset>
            </wp:positionV>
            <wp:extent cx="1181100" cy="1231900"/>
            <wp:effectExtent l="0" t="0" r="0" b="6350"/>
            <wp:wrapTight wrapText="bothSides">
              <wp:wrapPolygon edited="0">
                <wp:start x="0" y="0"/>
                <wp:lineTo x="0" y="21377"/>
                <wp:lineTo x="21252" y="21377"/>
                <wp:lineTo x="21252" y="0"/>
                <wp:lineTo x="0" y="0"/>
              </wp:wrapPolygon>
            </wp:wrapTight>
            <wp:docPr id="5" name="Picture 5"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j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31900"/>
                    </a:xfrm>
                    <a:prstGeom prst="rect">
                      <a:avLst/>
                    </a:prstGeom>
                    <a:noFill/>
                  </pic:spPr>
                </pic:pic>
              </a:graphicData>
            </a:graphic>
            <wp14:sizeRelH relativeFrom="page">
              <wp14:pctWidth>0</wp14:pctWidth>
            </wp14:sizeRelH>
            <wp14:sizeRelV relativeFrom="page">
              <wp14:pctHeight>0</wp14:pctHeight>
            </wp14:sizeRelV>
          </wp:anchor>
        </w:drawing>
      </w:r>
      <w:r w:rsidR="001570A6">
        <w:rPr>
          <w:rFonts w:ascii="Arial" w:hAnsi="Arial"/>
          <w:b/>
          <w:sz w:val="32"/>
        </w:rPr>
        <w:t>Lassiter High School</w:t>
      </w:r>
    </w:p>
    <w:p w:rsidR="001570A6" w:rsidRDefault="001570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i/>
          <w:sz w:val="22"/>
        </w:rPr>
      </w:pPr>
      <w:r>
        <w:rPr>
          <w:rFonts w:ascii="Arial" w:hAnsi="Arial"/>
          <w:b/>
          <w:i/>
          <w:sz w:val="22"/>
        </w:rPr>
        <w:t>Reaching Excellence and Climbing Higher</w:t>
      </w:r>
    </w:p>
    <w:p w:rsidR="001570A6" w:rsidRDefault="001570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rPr>
        <w:t>Language Arts Department</w:t>
      </w:r>
    </w:p>
    <w:p w:rsidR="001570A6" w:rsidRDefault="0046594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rPr>
      </w:pPr>
      <w:r>
        <w:rPr>
          <w:rFonts w:ascii="Arial" w:hAnsi="Arial"/>
          <w:b/>
        </w:rPr>
        <w:t>Fall</w:t>
      </w:r>
      <w:r w:rsidR="001570A6">
        <w:rPr>
          <w:rFonts w:ascii="Arial" w:hAnsi="Arial"/>
          <w:b/>
        </w:rPr>
        <w:t xml:space="preserve"> Semester 20</w:t>
      </w:r>
      <w:r w:rsidR="00833A9F">
        <w:rPr>
          <w:rFonts w:ascii="Arial" w:hAnsi="Arial"/>
          <w:b/>
        </w:rPr>
        <w:t>1</w:t>
      </w:r>
      <w:r w:rsidR="00FE6844">
        <w:rPr>
          <w:rFonts w:ascii="Arial" w:hAnsi="Arial"/>
          <w:b/>
        </w:rPr>
        <w:t>9</w:t>
      </w:r>
    </w:p>
    <w:p w:rsidR="001570A6" w:rsidRDefault="001570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p w:rsidR="001570A6" w:rsidRPr="00544EF5" w:rsidRDefault="001570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18"/>
          <w:u w:val="single"/>
        </w:rPr>
      </w:pPr>
    </w:p>
    <w:p w:rsidR="00B93E1F" w:rsidRDefault="00B93E1F">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b/>
          <w:sz w:val="22"/>
          <w:szCs w:val="22"/>
        </w:rPr>
      </w:pPr>
    </w:p>
    <w:p w:rsidR="00190AB7" w:rsidRPr="008A7F04" w:rsidRDefault="001570A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b/>
          <w:sz w:val="22"/>
          <w:szCs w:val="22"/>
        </w:rPr>
      </w:pPr>
      <w:r w:rsidRPr="008A7F04">
        <w:rPr>
          <w:rFonts w:asciiTheme="majorHAnsi" w:hAnsiTheme="majorHAnsi"/>
          <w:b/>
          <w:sz w:val="22"/>
          <w:szCs w:val="22"/>
        </w:rPr>
        <w:t xml:space="preserve">COURSE TITLE: </w:t>
      </w:r>
      <w:r w:rsidR="00973839" w:rsidRPr="008A7F04">
        <w:rPr>
          <w:rFonts w:asciiTheme="majorHAnsi" w:hAnsiTheme="majorHAnsi"/>
          <w:b/>
          <w:sz w:val="22"/>
          <w:szCs w:val="22"/>
        </w:rPr>
        <w:t xml:space="preserve">Honors </w:t>
      </w:r>
      <w:r w:rsidRPr="008A7F04">
        <w:rPr>
          <w:rFonts w:asciiTheme="majorHAnsi" w:hAnsiTheme="majorHAnsi"/>
          <w:b/>
          <w:sz w:val="22"/>
          <w:szCs w:val="22"/>
        </w:rPr>
        <w:t>American Lit/Comp 11</w:t>
      </w:r>
      <w:r w:rsidR="008A7F04" w:rsidRPr="008A7F04">
        <w:rPr>
          <w:rFonts w:asciiTheme="majorHAnsi" w:hAnsiTheme="majorHAnsi"/>
          <w:b/>
          <w:sz w:val="22"/>
          <w:szCs w:val="22"/>
        </w:rPr>
        <w:t xml:space="preserve">2A </w:t>
      </w:r>
      <w:r w:rsidRPr="008A7F04">
        <w:rPr>
          <w:rFonts w:asciiTheme="majorHAnsi" w:hAnsiTheme="majorHAnsi"/>
          <w:b/>
          <w:sz w:val="22"/>
          <w:szCs w:val="22"/>
        </w:rPr>
        <w:tab/>
      </w:r>
      <w:r w:rsidRPr="008A7F04">
        <w:rPr>
          <w:rFonts w:asciiTheme="majorHAnsi" w:hAnsiTheme="majorHAnsi"/>
          <w:b/>
          <w:sz w:val="22"/>
          <w:szCs w:val="22"/>
        </w:rPr>
        <w:tab/>
      </w:r>
    </w:p>
    <w:p w:rsidR="001570A6" w:rsidRPr="008A7F04" w:rsidRDefault="001570A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2"/>
          <w:szCs w:val="22"/>
        </w:rPr>
      </w:pPr>
      <w:r w:rsidRPr="008A7F04">
        <w:rPr>
          <w:rFonts w:asciiTheme="majorHAnsi" w:hAnsiTheme="majorHAnsi"/>
          <w:b/>
          <w:sz w:val="22"/>
          <w:szCs w:val="22"/>
        </w:rPr>
        <w:t xml:space="preserve">INSTRUCTOR: </w:t>
      </w:r>
      <w:r w:rsidR="002A7173" w:rsidRPr="008A7F04">
        <w:rPr>
          <w:rFonts w:asciiTheme="majorHAnsi" w:hAnsiTheme="majorHAnsi"/>
          <w:sz w:val="22"/>
          <w:szCs w:val="22"/>
        </w:rPr>
        <w:t>M</w:t>
      </w:r>
      <w:r w:rsidR="0076243F" w:rsidRPr="008A7F04">
        <w:rPr>
          <w:rFonts w:asciiTheme="majorHAnsi" w:hAnsiTheme="majorHAnsi"/>
          <w:sz w:val="22"/>
          <w:szCs w:val="22"/>
        </w:rPr>
        <w:t xml:space="preserve">rs. </w:t>
      </w:r>
      <w:r w:rsidR="008A7F04" w:rsidRPr="008A7F04">
        <w:rPr>
          <w:rFonts w:asciiTheme="majorHAnsi" w:hAnsiTheme="majorHAnsi"/>
          <w:sz w:val="22"/>
          <w:szCs w:val="22"/>
        </w:rPr>
        <w:t>Lohlein</w:t>
      </w:r>
    </w:p>
    <w:p w:rsidR="00BE209C" w:rsidRPr="008A7F04" w:rsidRDefault="001570A6" w:rsidP="00FC1393">
      <w:pPr>
        <w:pStyle w:val="Default"/>
        <w:tabs>
          <w:tab w:val="left" w:pos="720"/>
          <w:tab w:val="left" w:pos="1890"/>
          <w:tab w:val="left" w:pos="5760"/>
          <w:tab w:val="left" w:pos="6480"/>
          <w:tab w:val="left" w:pos="7200"/>
          <w:tab w:val="left" w:pos="7920"/>
          <w:tab w:val="left" w:pos="8640"/>
          <w:tab w:val="left" w:pos="9360"/>
          <w:tab w:val="left" w:pos="10080"/>
        </w:tabs>
        <w:rPr>
          <w:rFonts w:asciiTheme="majorHAnsi" w:hAnsiTheme="majorHAnsi"/>
          <w:sz w:val="22"/>
          <w:szCs w:val="22"/>
        </w:rPr>
      </w:pPr>
      <w:r w:rsidRPr="008A7F04">
        <w:rPr>
          <w:rFonts w:asciiTheme="majorHAnsi" w:hAnsiTheme="majorHAnsi"/>
          <w:b/>
          <w:sz w:val="22"/>
          <w:szCs w:val="22"/>
        </w:rPr>
        <w:t>EMAIL</w:t>
      </w:r>
      <w:r w:rsidRPr="008A7F04">
        <w:rPr>
          <w:rFonts w:asciiTheme="majorHAnsi" w:hAnsiTheme="majorHAnsi"/>
          <w:sz w:val="22"/>
          <w:szCs w:val="22"/>
        </w:rPr>
        <w:t xml:space="preserve">: </w:t>
      </w:r>
      <w:hyperlink r:id="rId9" w:history="1">
        <w:r w:rsidR="008A7F04" w:rsidRPr="008A7F04">
          <w:rPr>
            <w:rStyle w:val="Hyperlink"/>
            <w:rFonts w:asciiTheme="majorHAnsi" w:hAnsiTheme="majorHAnsi"/>
            <w:sz w:val="22"/>
            <w:szCs w:val="22"/>
          </w:rPr>
          <w:t>Kirstene.lohlein@cobbk12.org</w:t>
        </w:r>
      </w:hyperlink>
    </w:p>
    <w:p w:rsidR="008A7F04" w:rsidRPr="008A7F04" w:rsidRDefault="008A7F04" w:rsidP="00FC1393">
      <w:pPr>
        <w:pStyle w:val="Default"/>
        <w:tabs>
          <w:tab w:val="left" w:pos="720"/>
          <w:tab w:val="left" w:pos="1890"/>
          <w:tab w:val="left" w:pos="5760"/>
          <w:tab w:val="left" w:pos="6480"/>
          <w:tab w:val="left" w:pos="7200"/>
          <w:tab w:val="left" w:pos="7920"/>
          <w:tab w:val="left" w:pos="8640"/>
          <w:tab w:val="left" w:pos="9360"/>
          <w:tab w:val="left" w:pos="10080"/>
        </w:tabs>
        <w:rPr>
          <w:rFonts w:asciiTheme="majorHAnsi" w:hAnsiTheme="majorHAnsi"/>
          <w:sz w:val="22"/>
          <w:szCs w:val="22"/>
        </w:rPr>
      </w:pPr>
      <w:r w:rsidRPr="006B558F">
        <w:rPr>
          <w:rFonts w:asciiTheme="majorHAnsi" w:hAnsiTheme="majorHAnsi"/>
          <w:b/>
          <w:sz w:val="22"/>
          <w:szCs w:val="22"/>
        </w:rPr>
        <w:t>Class/ Teacher Website</w:t>
      </w:r>
      <w:r w:rsidRPr="008A7F04">
        <w:rPr>
          <w:rFonts w:asciiTheme="majorHAnsi" w:hAnsiTheme="majorHAnsi"/>
          <w:sz w:val="22"/>
          <w:szCs w:val="22"/>
        </w:rPr>
        <w:t xml:space="preserve">: </w:t>
      </w:r>
      <w:r w:rsidR="009A202D" w:rsidRPr="009A202D">
        <w:rPr>
          <w:rFonts w:asciiTheme="majorHAnsi" w:hAnsiTheme="majorHAnsi"/>
          <w:sz w:val="22"/>
          <w:szCs w:val="22"/>
        </w:rPr>
        <w:t>http://lohlein.weebly.com/</w:t>
      </w:r>
      <w:bookmarkStart w:id="0" w:name="_GoBack"/>
      <w:bookmarkEnd w:id="0"/>
    </w:p>
    <w:p w:rsidR="008A7F04" w:rsidRDefault="008A7F04">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1570A6" w:rsidRDefault="001570A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LEARNING GOAL</w:t>
      </w:r>
      <w:r w:rsidR="009E0084">
        <w:rPr>
          <w:rFonts w:ascii="Arial" w:hAnsi="Arial"/>
          <w:b/>
          <w:sz w:val="20"/>
        </w:rPr>
        <w:t>S</w:t>
      </w:r>
      <w:r>
        <w:rPr>
          <w:rFonts w:ascii="Arial" w:hAnsi="Arial"/>
          <w:b/>
          <w:sz w:val="20"/>
        </w:rPr>
        <w:t xml:space="preserve">: </w:t>
      </w:r>
    </w:p>
    <w:p w:rsidR="001570A6" w:rsidRDefault="001570A6" w:rsidP="00161EAF">
      <w:pPr>
        <w:pStyle w:val="Default"/>
        <w:numPr>
          <w:ilvl w:val="0"/>
          <w:numId w:val="18"/>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sz w:val="20"/>
        </w:rPr>
      </w:pPr>
      <w:r w:rsidRPr="00161EAF">
        <w:rPr>
          <w:rFonts w:ascii="Arial" w:hAnsi="Arial"/>
          <w:sz w:val="20"/>
        </w:rPr>
        <w:t xml:space="preserve">Students will demonstrate proficiency in the critical thinking skills of decision-making, information processing, reasoning, and analysis at or above course standards.  </w:t>
      </w:r>
    </w:p>
    <w:p w:rsidR="001570A6" w:rsidRDefault="001570A6">
      <w:pPr>
        <w:pStyle w:val="Default"/>
        <w:numPr>
          <w:ilvl w:val="0"/>
          <w:numId w:val="18"/>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Students will demonstrate appropriate critical thinking skills in reading comprehension and written expression.  All students will be asked to write in complete sentences for as</w:t>
      </w:r>
      <w:r w:rsidR="002A7173">
        <w:rPr>
          <w:rFonts w:ascii="Arial" w:hAnsi="Arial"/>
          <w:sz w:val="20"/>
        </w:rPr>
        <w:t>signments</w:t>
      </w:r>
      <w:r>
        <w:rPr>
          <w:rFonts w:ascii="Arial" w:hAnsi="Arial"/>
          <w:sz w:val="20"/>
        </w:rPr>
        <w:t xml:space="preserve">. </w:t>
      </w:r>
    </w:p>
    <w:p w:rsidR="001570A6" w:rsidRDefault="001570A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290E24" w:rsidRDefault="001570A6" w:rsidP="00290E24">
      <w:pPr>
        <w:rPr>
          <w:rFonts w:ascii="Arial" w:hAnsi="Arial" w:cs="Arial"/>
        </w:rPr>
      </w:pPr>
      <w:r>
        <w:rPr>
          <w:rFonts w:ascii="Arial" w:hAnsi="Arial" w:cs="Arial"/>
          <w:b/>
        </w:rPr>
        <w:t>COURSE DESCRIPTION:</w:t>
      </w:r>
      <w:r>
        <w:rPr>
          <w:rFonts w:ascii="Arial" w:hAnsi="Arial" w:cs="Arial"/>
        </w:rPr>
        <w:t xml:space="preserve"> </w:t>
      </w:r>
      <w:r w:rsidR="00290E24">
        <w:rPr>
          <w:rFonts w:ascii="Arial" w:hAnsi="Arial" w:cs="Arial"/>
        </w:rPr>
        <w:t>The course is based on the Common Core Georgia Performance Standards (CCGPS) which provide a consistent framework to prepare students for success in college and/or the 21</w:t>
      </w:r>
      <w:r w:rsidR="00290E24" w:rsidRPr="00BE0697">
        <w:rPr>
          <w:rFonts w:ascii="Arial" w:hAnsi="Arial" w:cs="Arial"/>
          <w:vertAlign w:val="superscript"/>
        </w:rPr>
        <w:t>st</w:t>
      </w:r>
      <w:r w:rsidR="00290E24">
        <w:rPr>
          <w:rFonts w:ascii="Arial" w:hAnsi="Arial" w:cs="Arial"/>
        </w:rPr>
        <w:t xml:space="preserve"> century workplace.  As such, the CCGPS requires students to read increasingly complex texts with increasing independence as they progress towards career and college readiness. </w:t>
      </w:r>
      <w:r w:rsidR="00544EF5">
        <w:rPr>
          <w:rFonts w:ascii="Arial" w:hAnsi="Arial" w:cs="Arial"/>
        </w:rPr>
        <w:t xml:space="preserve"> Per the CCGPS</w:t>
      </w:r>
      <w:r w:rsidR="00290E24">
        <w:rPr>
          <w:rFonts w:ascii="Arial" w:hAnsi="Arial" w:cs="Arial"/>
        </w:rPr>
        <w:t>, it is anticipated that eleventh grade students wi</w:t>
      </w:r>
      <w:r w:rsidR="00DC7861">
        <w:rPr>
          <w:rFonts w:ascii="Arial" w:hAnsi="Arial" w:cs="Arial"/>
        </w:rPr>
        <w:t xml:space="preserve">ll be able, by the end of the course, </w:t>
      </w:r>
      <w:r w:rsidR="00290E24">
        <w:rPr>
          <w:rFonts w:ascii="Arial" w:hAnsi="Arial" w:cs="Arial"/>
        </w:rPr>
        <w:t>to read texts within the 1185L-1385L Lexile Band – a framework which measures a text’s complexity.</w:t>
      </w:r>
    </w:p>
    <w:p w:rsidR="00290E24" w:rsidRDefault="00290E24" w:rsidP="00290E24">
      <w:pPr>
        <w:rPr>
          <w:rFonts w:ascii="Arial" w:hAnsi="Arial" w:cs="Arial"/>
          <w:color w:val="000000"/>
        </w:rPr>
      </w:pPr>
    </w:p>
    <w:p w:rsidR="001570A6" w:rsidRDefault="00544EF5">
      <w:pPr>
        <w:rPr>
          <w:rFonts w:ascii="Arial" w:hAnsi="Arial" w:cs="Arial"/>
        </w:rPr>
      </w:pPr>
      <w:r>
        <w:rPr>
          <w:rFonts w:ascii="Arial" w:hAnsi="Arial" w:cs="Arial"/>
        </w:rPr>
        <w:t>The American literature course is required for graduation by the State of Georgia</w:t>
      </w:r>
      <w:r w:rsidR="00DC7861">
        <w:rPr>
          <w:rFonts w:ascii="Arial" w:hAnsi="Arial" w:cs="Arial"/>
        </w:rPr>
        <w:t>.  The course</w:t>
      </w:r>
      <w:r w:rsidR="00DD4155">
        <w:rPr>
          <w:rFonts w:ascii="Arial" w:hAnsi="Arial" w:cs="Arial"/>
        </w:rPr>
        <w:t xml:space="preserve"> this semester</w:t>
      </w:r>
      <w:r>
        <w:rPr>
          <w:rFonts w:ascii="Arial" w:hAnsi="Arial" w:cs="Arial"/>
        </w:rPr>
        <w:t xml:space="preserve"> will </w:t>
      </w:r>
      <w:r w:rsidR="001570A6">
        <w:rPr>
          <w:rFonts w:ascii="Arial" w:hAnsi="Arial" w:cs="Arial"/>
        </w:rPr>
        <w:t>survey American works</w:t>
      </w:r>
      <w:r>
        <w:rPr>
          <w:rFonts w:ascii="Arial" w:hAnsi="Arial" w:cs="Arial"/>
        </w:rPr>
        <w:t xml:space="preserve"> from the Colonial period</w:t>
      </w:r>
      <w:r w:rsidR="00161EAF">
        <w:rPr>
          <w:rFonts w:ascii="Arial" w:hAnsi="Arial" w:cs="Arial"/>
        </w:rPr>
        <w:t xml:space="preserve"> </w:t>
      </w:r>
      <w:r w:rsidR="00BE0697">
        <w:rPr>
          <w:rFonts w:ascii="Arial" w:hAnsi="Arial" w:cs="Arial"/>
        </w:rPr>
        <w:t xml:space="preserve">through </w:t>
      </w:r>
      <w:r w:rsidR="0033356E">
        <w:rPr>
          <w:rFonts w:ascii="Arial" w:hAnsi="Arial" w:cs="Arial"/>
        </w:rPr>
        <w:t>the American Transcendentalism</w:t>
      </w:r>
      <w:r w:rsidR="00190AB7">
        <w:rPr>
          <w:rFonts w:ascii="Arial" w:hAnsi="Arial" w:cs="Arial"/>
        </w:rPr>
        <w:t xml:space="preserve"> movement</w:t>
      </w:r>
      <w:r w:rsidR="000F1822">
        <w:rPr>
          <w:rFonts w:ascii="Arial" w:hAnsi="Arial" w:cs="Arial"/>
        </w:rPr>
        <w:t>.</w:t>
      </w:r>
      <w:r w:rsidR="00DC7861">
        <w:rPr>
          <w:rFonts w:ascii="Arial" w:hAnsi="Arial" w:cs="Arial"/>
        </w:rPr>
        <w:t xml:space="preserve"> It </w:t>
      </w:r>
      <w:r>
        <w:rPr>
          <w:rFonts w:ascii="Arial" w:hAnsi="Arial" w:cs="Arial"/>
        </w:rPr>
        <w:t>is designed to prepare</w:t>
      </w:r>
      <w:r w:rsidR="001570A6">
        <w:rPr>
          <w:rFonts w:ascii="Arial" w:hAnsi="Arial" w:cs="Arial"/>
        </w:rPr>
        <w:t xml:space="preserve"> the student for specific writing experiences such as exp</w:t>
      </w:r>
      <w:r w:rsidR="009E0084">
        <w:rPr>
          <w:rFonts w:ascii="Arial" w:hAnsi="Arial" w:cs="Arial"/>
        </w:rPr>
        <w:t xml:space="preserve">osition and analysis of literature as well </w:t>
      </w:r>
      <w:r w:rsidR="001570A6">
        <w:rPr>
          <w:rFonts w:ascii="Arial" w:hAnsi="Arial" w:cs="Arial"/>
        </w:rPr>
        <w:t>as provide speaking and listening opportunities, vocabulary development, and test-taking strategies.</w:t>
      </w:r>
      <w:r w:rsidR="00706352">
        <w:rPr>
          <w:rFonts w:ascii="Arial" w:hAnsi="Arial" w:cs="Arial"/>
        </w:rPr>
        <w:t xml:space="preserve"> </w:t>
      </w:r>
    </w:p>
    <w:p w:rsidR="00BE0697" w:rsidRDefault="00BE0697">
      <w:pPr>
        <w:rPr>
          <w:rFonts w:ascii="Arial" w:hAnsi="Arial" w:cs="Arial"/>
        </w:rPr>
      </w:pPr>
    </w:p>
    <w:p w:rsidR="00FE6844" w:rsidRDefault="001570A6">
      <w:pPr>
        <w:pStyle w:val="Default"/>
        <w:tabs>
          <w:tab w:val="left" w:pos="2160"/>
          <w:tab w:val="left" w:pos="2180"/>
          <w:tab w:val="left" w:leader="dot" w:pos="5400"/>
          <w:tab w:val="right" w:leader="dot" w:pos="7560"/>
        </w:tabs>
        <w:rPr>
          <w:rFonts w:ascii="Arial" w:hAnsi="Arial"/>
          <w:sz w:val="20"/>
        </w:rPr>
      </w:pPr>
      <w:r>
        <w:rPr>
          <w:rFonts w:ascii="Arial" w:hAnsi="Arial"/>
          <w:b/>
          <w:sz w:val="20"/>
        </w:rPr>
        <w:t>TEXTS/READINGS:</w:t>
      </w:r>
      <w:r>
        <w:rPr>
          <w:rFonts w:ascii="Arial" w:hAnsi="Arial"/>
          <w:sz w:val="20"/>
        </w:rPr>
        <w:t xml:space="preserve"> Students will </w:t>
      </w:r>
      <w:r w:rsidR="009A202D">
        <w:rPr>
          <w:rFonts w:ascii="Arial" w:hAnsi="Arial"/>
          <w:sz w:val="20"/>
        </w:rPr>
        <w:t>read a variety of works from the class set</w:t>
      </w:r>
      <w:r>
        <w:rPr>
          <w:rFonts w:ascii="Arial" w:hAnsi="Arial"/>
          <w:sz w:val="20"/>
        </w:rPr>
        <w:t xml:space="preserve"> </w:t>
      </w:r>
      <w:r w:rsidR="009A202D">
        <w:rPr>
          <w:rFonts w:ascii="Arial" w:hAnsi="Arial"/>
          <w:sz w:val="20"/>
        </w:rPr>
        <w:t>of the</w:t>
      </w:r>
      <w:r w:rsidR="00B93E1F">
        <w:rPr>
          <w:rFonts w:ascii="Arial" w:hAnsi="Arial"/>
          <w:sz w:val="20"/>
        </w:rPr>
        <w:t xml:space="preserve"> new </w:t>
      </w:r>
      <w:r w:rsidR="000407EA">
        <w:rPr>
          <w:rFonts w:ascii="Arial" w:hAnsi="Arial"/>
          <w:sz w:val="20"/>
        </w:rPr>
        <w:t>11</w:t>
      </w:r>
      <w:r w:rsidR="000407EA" w:rsidRPr="000407EA">
        <w:rPr>
          <w:rFonts w:ascii="Arial" w:hAnsi="Arial"/>
          <w:sz w:val="20"/>
          <w:vertAlign w:val="superscript"/>
        </w:rPr>
        <w:t>th</w:t>
      </w:r>
      <w:r w:rsidR="000407EA">
        <w:rPr>
          <w:rFonts w:ascii="Arial" w:hAnsi="Arial"/>
          <w:sz w:val="20"/>
        </w:rPr>
        <w:t xml:space="preserve"> grade </w:t>
      </w:r>
      <w:r w:rsidR="00B93E1F">
        <w:rPr>
          <w:rFonts w:ascii="Arial" w:hAnsi="Arial"/>
          <w:sz w:val="20"/>
        </w:rPr>
        <w:t>Spring</w:t>
      </w:r>
      <w:r w:rsidR="00D45706">
        <w:rPr>
          <w:rFonts w:ascii="Arial" w:hAnsi="Arial"/>
          <w:sz w:val="20"/>
        </w:rPr>
        <w:t xml:space="preserve"> </w:t>
      </w:r>
      <w:r w:rsidR="00B93E1F">
        <w:rPr>
          <w:rFonts w:ascii="Arial" w:hAnsi="Arial"/>
          <w:sz w:val="20"/>
        </w:rPr>
        <w:t>Board</w:t>
      </w:r>
      <w:r w:rsidR="009A202D">
        <w:rPr>
          <w:rFonts w:ascii="Arial" w:hAnsi="Arial"/>
          <w:sz w:val="20"/>
        </w:rPr>
        <w:t xml:space="preserve"> </w:t>
      </w:r>
      <w:r>
        <w:rPr>
          <w:rFonts w:ascii="Arial" w:hAnsi="Arial"/>
          <w:sz w:val="20"/>
        </w:rPr>
        <w:t>textbook</w:t>
      </w:r>
      <w:r w:rsidR="00D45706">
        <w:rPr>
          <w:rFonts w:ascii="Arial" w:hAnsi="Arial"/>
          <w:sz w:val="20"/>
        </w:rPr>
        <w:t xml:space="preserve"> and </w:t>
      </w:r>
      <w:r w:rsidR="00D45706" w:rsidRPr="00D45706">
        <w:rPr>
          <w:rFonts w:ascii="Arial" w:hAnsi="Arial"/>
          <w:i/>
          <w:sz w:val="20"/>
        </w:rPr>
        <w:t>Prentice Hall Literature: The American Experience</w:t>
      </w:r>
      <w:r w:rsidR="00B93E1F">
        <w:rPr>
          <w:rFonts w:ascii="Arial" w:hAnsi="Arial"/>
          <w:sz w:val="20"/>
        </w:rPr>
        <w:t>.</w:t>
      </w:r>
      <w:r>
        <w:rPr>
          <w:rFonts w:ascii="Arial" w:hAnsi="Arial"/>
          <w:sz w:val="20"/>
        </w:rPr>
        <w:t xml:space="preserve"> Parallel readings will include</w:t>
      </w:r>
      <w:r w:rsidR="009A202D">
        <w:rPr>
          <w:rFonts w:ascii="Arial" w:hAnsi="Arial"/>
          <w:sz w:val="20"/>
        </w:rPr>
        <w:t xml:space="preserve"> </w:t>
      </w:r>
      <w:r w:rsidR="00B93E1F" w:rsidRPr="00B93E1F">
        <w:rPr>
          <w:rFonts w:ascii="Arial" w:hAnsi="Arial"/>
          <w:i/>
          <w:sz w:val="20"/>
        </w:rPr>
        <w:t>How to Read Literature Like a Professor</w:t>
      </w:r>
      <w:r w:rsidR="00B93E1F">
        <w:rPr>
          <w:rFonts w:ascii="Arial" w:hAnsi="Arial"/>
          <w:sz w:val="20"/>
        </w:rPr>
        <w:t xml:space="preserve">, </w:t>
      </w:r>
      <w:r w:rsidR="00D45706">
        <w:rPr>
          <w:rFonts w:ascii="Arial" w:hAnsi="Arial"/>
          <w:sz w:val="20"/>
        </w:rPr>
        <w:t>by Thomas C. Foster</w:t>
      </w:r>
      <w:r w:rsidR="00FE6844">
        <w:rPr>
          <w:rFonts w:ascii="Arial" w:hAnsi="Arial"/>
          <w:sz w:val="20"/>
        </w:rPr>
        <w:t xml:space="preserve"> and </w:t>
      </w:r>
      <w:r w:rsidR="0046594D">
        <w:rPr>
          <w:rFonts w:ascii="Arial" w:hAnsi="Arial"/>
          <w:i/>
          <w:sz w:val="20"/>
        </w:rPr>
        <w:t>The Crucible</w:t>
      </w:r>
      <w:r w:rsidR="00DD4155">
        <w:rPr>
          <w:rFonts w:ascii="Arial" w:hAnsi="Arial"/>
          <w:i/>
          <w:sz w:val="20"/>
        </w:rPr>
        <w:t>,</w:t>
      </w:r>
      <w:r w:rsidR="0046594D">
        <w:rPr>
          <w:rFonts w:ascii="Arial" w:hAnsi="Arial"/>
          <w:i/>
          <w:sz w:val="20"/>
        </w:rPr>
        <w:t xml:space="preserve"> </w:t>
      </w:r>
      <w:r w:rsidR="0046594D" w:rsidRPr="0046594D">
        <w:rPr>
          <w:rFonts w:ascii="Arial" w:hAnsi="Arial"/>
          <w:sz w:val="20"/>
        </w:rPr>
        <w:t>by Arthur Miller</w:t>
      </w:r>
      <w:r w:rsidR="00EE1AA8">
        <w:rPr>
          <w:rFonts w:ascii="Arial" w:hAnsi="Arial"/>
          <w:i/>
          <w:sz w:val="20"/>
        </w:rPr>
        <w:t xml:space="preserve"> (in</w:t>
      </w:r>
      <w:r w:rsidR="00B93E1F">
        <w:rPr>
          <w:rFonts w:ascii="Arial" w:hAnsi="Arial"/>
          <w:i/>
          <w:sz w:val="20"/>
        </w:rPr>
        <w:t xml:space="preserve"> class set of</w:t>
      </w:r>
      <w:r w:rsidR="00EE1AA8">
        <w:rPr>
          <w:rFonts w:ascii="Arial" w:hAnsi="Arial"/>
          <w:i/>
          <w:sz w:val="20"/>
        </w:rPr>
        <w:t xml:space="preserve"> textbook</w:t>
      </w:r>
      <w:r w:rsidR="00B93E1F">
        <w:rPr>
          <w:rFonts w:ascii="Arial" w:hAnsi="Arial"/>
          <w:i/>
          <w:sz w:val="20"/>
        </w:rPr>
        <w:t>s</w:t>
      </w:r>
      <w:r w:rsidR="00FE6844">
        <w:rPr>
          <w:rFonts w:ascii="Arial" w:hAnsi="Arial"/>
          <w:i/>
          <w:sz w:val="20"/>
        </w:rPr>
        <w:t xml:space="preserve">) </w:t>
      </w:r>
      <w:r w:rsidR="00FE6844" w:rsidRPr="007D385A">
        <w:rPr>
          <w:rFonts w:ascii="Arial" w:hAnsi="Arial"/>
          <w:sz w:val="20"/>
        </w:rPr>
        <w:t xml:space="preserve">and one other parallel reading at the end of the semester </w:t>
      </w:r>
      <w:r w:rsidR="00852F34">
        <w:rPr>
          <w:rFonts w:ascii="Arial" w:hAnsi="Arial"/>
          <w:sz w:val="20"/>
        </w:rPr>
        <w:t xml:space="preserve">in conjunction with </w:t>
      </w:r>
      <w:r w:rsidR="00FE6844" w:rsidRPr="007D385A">
        <w:rPr>
          <w:rFonts w:ascii="Arial" w:hAnsi="Arial"/>
          <w:sz w:val="20"/>
        </w:rPr>
        <w:t>Transcendentalism. There will be a list of three to four novels</w:t>
      </w:r>
      <w:r w:rsidR="007D385A">
        <w:rPr>
          <w:rFonts w:ascii="Arial" w:hAnsi="Arial"/>
          <w:sz w:val="20"/>
        </w:rPr>
        <w:t xml:space="preserve">; </w:t>
      </w:r>
      <w:r w:rsidR="007D385A" w:rsidRPr="007D385A">
        <w:rPr>
          <w:rFonts w:ascii="Arial" w:hAnsi="Arial"/>
          <w:sz w:val="20"/>
        </w:rPr>
        <w:t xml:space="preserve">students will choose one. These titles will be given to students and information will be posted on the </w:t>
      </w:r>
      <w:r w:rsidR="00852F34">
        <w:rPr>
          <w:rFonts w:ascii="Arial" w:hAnsi="Arial"/>
          <w:sz w:val="20"/>
        </w:rPr>
        <w:t xml:space="preserve">blog. </w:t>
      </w:r>
    </w:p>
    <w:p w:rsidR="00852F34" w:rsidRPr="007D385A" w:rsidRDefault="00852F34">
      <w:pPr>
        <w:pStyle w:val="Default"/>
        <w:tabs>
          <w:tab w:val="left" w:pos="2160"/>
          <w:tab w:val="left" w:pos="2180"/>
          <w:tab w:val="left" w:leader="dot" w:pos="5400"/>
          <w:tab w:val="right" w:leader="dot" w:pos="7560"/>
        </w:tabs>
        <w:rPr>
          <w:rFonts w:ascii="Arial" w:hAnsi="Arial"/>
          <w:b/>
          <w:sz w:val="20"/>
        </w:rPr>
      </w:pPr>
    </w:p>
    <w:p w:rsidR="00706352" w:rsidRDefault="00706352">
      <w:pPr>
        <w:pStyle w:val="Default"/>
        <w:tabs>
          <w:tab w:val="left" w:pos="2160"/>
          <w:tab w:val="left" w:pos="2180"/>
          <w:tab w:val="left" w:leader="dot" w:pos="5400"/>
          <w:tab w:val="right" w:leader="dot" w:pos="7560"/>
        </w:tabs>
        <w:rPr>
          <w:rFonts w:ascii="Arial" w:hAnsi="Arial"/>
          <w:sz w:val="20"/>
        </w:rPr>
      </w:pPr>
      <w:r w:rsidRPr="00706352">
        <w:rPr>
          <w:rFonts w:ascii="Arial" w:hAnsi="Arial"/>
          <w:b/>
          <w:sz w:val="20"/>
        </w:rPr>
        <w:t>VOCABULARY</w:t>
      </w:r>
      <w:r>
        <w:rPr>
          <w:rFonts w:ascii="Arial" w:hAnsi="Arial"/>
          <w:sz w:val="20"/>
        </w:rPr>
        <w:t xml:space="preserve">:  Students will need to purchase </w:t>
      </w:r>
      <w:r w:rsidRPr="009F3FD1">
        <w:rPr>
          <w:rFonts w:ascii="Arial" w:hAnsi="Arial"/>
          <w:b/>
          <w:sz w:val="20"/>
        </w:rPr>
        <w:t>Sadlier-Oxfo</w:t>
      </w:r>
      <w:r w:rsidR="00973839">
        <w:rPr>
          <w:rFonts w:ascii="Arial" w:hAnsi="Arial"/>
          <w:b/>
          <w:sz w:val="20"/>
        </w:rPr>
        <w:t>rd Vocabulary Workbook – Level G</w:t>
      </w:r>
      <w:r w:rsidRPr="009F3FD1">
        <w:rPr>
          <w:rFonts w:ascii="Arial" w:hAnsi="Arial"/>
          <w:b/>
          <w:sz w:val="20"/>
        </w:rPr>
        <w:t>.</w:t>
      </w:r>
      <w:r w:rsidR="00EE1AA8">
        <w:rPr>
          <w:rFonts w:ascii="Arial" w:hAnsi="Arial"/>
          <w:sz w:val="20"/>
        </w:rPr>
        <w:t xml:space="preserve">  The cost is $1</w:t>
      </w:r>
      <w:r w:rsidR="00BD3395">
        <w:rPr>
          <w:rFonts w:ascii="Arial" w:hAnsi="Arial"/>
          <w:sz w:val="20"/>
        </w:rPr>
        <w:t>7</w:t>
      </w:r>
      <w:r>
        <w:rPr>
          <w:rFonts w:ascii="Arial" w:hAnsi="Arial"/>
          <w:sz w:val="20"/>
        </w:rPr>
        <w:t xml:space="preserve">.00 and includes the on-line access codes for enrichment, </w:t>
      </w:r>
      <w:r w:rsidR="000E0E48">
        <w:rPr>
          <w:rFonts w:ascii="Arial" w:hAnsi="Arial"/>
          <w:sz w:val="20"/>
        </w:rPr>
        <w:t xml:space="preserve">homework, </w:t>
      </w:r>
      <w:r>
        <w:rPr>
          <w:rFonts w:ascii="Arial" w:hAnsi="Arial"/>
          <w:sz w:val="20"/>
        </w:rPr>
        <w:t>and quizzes.</w:t>
      </w:r>
      <w:r w:rsidR="00DC7861">
        <w:rPr>
          <w:rFonts w:ascii="Arial" w:hAnsi="Arial"/>
          <w:sz w:val="20"/>
        </w:rPr>
        <w:t xml:space="preserve">  Please let me know privately if the cost of thi</w:t>
      </w:r>
      <w:r w:rsidR="00544EF5">
        <w:rPr>
          <w:rFonts w:ascii="Arial" w:hAnsi="Arial"/>
          <w:sz w:val="20"/>
        </w:rPr>
        <w:t>s workbook presents a financial hardship</w:t>
      </w:r>
      <w:r w:rsidR="00DC7861">
        <w:rPr>
          <w:rFonts w:ascii="Arial" w:hAnsi="Arial"/>
          <w:sz w:val="20"/>
        </w:rPr>
        <w:t xml:space="preserve"> for you and your family.</w:t>
      </w:r>
      <w:r w:rsidR="00446223">
        <w:rPr>
          <w:rFonts w:ascii="Arial" w:hAnsi="Arial"/>
          <w:sz w:val="20"/>
        </w:rPr>
        <w:t xml:space="preserve"> </w:t>
      </w:r>
      <w:r w:rsidR="00BD7D9B">
        <w:rPr>
          <w:rFonts w:ascii="Arial" w:hAnsi="Arial"/>
          <w:sz w:val="20"/>
        </w:rPr>
        <w:t xml:space="preserve">This is </w:t>
      </w:r>
      <w:r w:rsidR="00BD7D9B">
        <w:rPr>
          <w:rFonts w:ascii="Arial" w:hAnsi="Arial"/>
          <w:b/>
          <w:sz w:val="20"/>
        </w:rPr>
        <w:t>d</w:t>
      </w:r>
      <w:r w:rsidR="00446223" w:rsidRPr="00446223">
        <w:rPr>
          <w:rFonts w:ascii="Arial" w:hAnsi="Arial"/>
          <w:b/>
          <w:sz w:val="20"/>
        </w:rPr>
        <w:t xml:space="preserve">ue </w:t>
      </w:r>
      <w:r w:rsidR="00BD7D9B">
        <w:rPr>
          <w:rFonts w:ascii="Arial" w:hAnsi="Arial"/>
          <w:b/>
          <w:sz w:val="20"/>
        </w:rPr>
        <w:t>in class no later than August</w:t>
      </w:r>
      <w:r w:rsidR="00852F34">
        <w:rPr>
          <w:rFonts w:ascii="Arial" w:hAnsi="Arial"/>
          <w:b/>
          <w:sz w:val="20"/>
        </w:rPr>
        <w:t xml:space="preserve"> 11th</w:t>
      </w:r>
      <w:r w:rsidR="00BD7D9B">
        <w:rPr>
          <w:rFonts w:ascii="Arial" w:hAnsi="Arial"/>
          <w:b/>
          <w:sz w:val="20"/>
        </w:rPr>
        <w:t xml:space="preserve">. </w:t>
      </w:r>
      <w:r w:rsidR="00626A08">
        <w:rPr>
          <w:rFonts w:ascii="Arial" w:hAnsi="Arial"/>
          <w:b/>
          <w:sz w:val="20"/>
        </w:rPr>
        <w:t xml:space="preserve">  </w:t>
      </w:r>
      <w:r w:rsidR="00626A08" w:rsidRPr="00626A08">
        <w:rPr>
          <w:rFonts w:ascii="Arial" w:hAnsi="Arial"/>
          <w:sz w:val="20"/>
        </w:rPr>
        <w:t>Checks should be payable to Lassiter High Sc</w:t>
      </w:r>
      <w:r w:rsidR="00EE1AA8">
        <w:rPr>
          <w:rFonts w:ascii="Arial" w:hAnsi="Arial"/>
          <w:sz w:val="20"/>
        </w:rPr>
        <w:t>hool or please bring</w:t>
      </w:r>
      <w:r w:rsidR="00EE1AA8" w:rsidRPr="009A202D">
        <w:rPr>
          <w:rFonts w:ascii="Arial" w:hAnsi="Arial"/>
          <w:i/>
          <w:sz w:val="20"/>
        </w:rPr>
        <w:t xml:space="preserve"> </w:t>
      </w:r>
      <w:r w:rsidR="00EE1AA8" w:rsidRPr="009A202D">
        <w:rPr>
          <w:rFonts w:ascii="Arial" w:hAnsi="Arial"/>
          <w:sz w:val="20"/>
        </w:rPr>
        <w:t>exactly</w:t>
      </w:r>
      <w:r w:rsidR="00EE1AA8">
        <w:rPr>
          <w:rFonts w:ascii="Arial" w:hAnsi="Arial"/>
          <w:sz w:val="20"/>
        </w:rPr>
        <w:t xml:space="preserve"> $1</w:t>
      </w:r>
      <w:r w:rsidR="00852F34">
        <w:rPr>
          <w:rFonts w:ascii="Arial" w:hAnsi="Arial"/>
          <w:sz w:val="20"/>
        </w:rPr>
        <w:t>7</w:t>
      </w:r>
      <w:r w:rsidR="009A202D">
        <w:rPr>
          <w:rFonts w:ascii="Arial" w:hAnsi="Arial"/>
          <w:sz w:val="20"/>
        </w:rPr>
        <w:t xml:space="preserve">.00. </w:t>
      </w:r>
    </w:p>
    <w:p w:rsidR="009E0084" w:rsidRDefault="009E0084">
      <w:pPr>
        <w:pStyle w:val="Default"/>
        <w:tabs>
          <w:tab w:val="left" w:pos="2160"/>
          <w:tab w:val="left" w:pos="2180"/>
          <w:tab w:val="left" w:leader="dot" w:pos="5400"/>
          <w:tab w:val="right" w:leader="dot" w:pos="7560"/>
        </w:tabs>
        <w:rPr>
          <w:rFonts w:ascii="Arial" w:hAnsi="Arial"/>
          <w:sz w:val="20"/>
        </w:rPr>
      </w:pPr>
    </w:p>
    <w:p w:rsidR="001570A6" w:rsidRDefault="001570A6">
      <w:pPr>
        <w:pStyle w:val="Default"/>
        <w:tabs>
          <w:tab w:val="left" w:leader="dot" w:pos="5400"/>
        </w:tabs>
        <w:rPr>
          <w:rFonts w:ascii="Arial" w:hAnsi="Arial"/>
          <w:sz w:val="20"/>
        </w:rPr>
      </w:pPr>
      <w:r>
        <w:rPr>
          <w:rFonts w:ascii="Arial" w:hAnsi="Arial"/>
          <w:b/>
          <w:sz w:val="20"/>
        </w:rPr>
        <w:t xml:space="preserve">VIDEOS: </w:t>
      </w:r>
      <w:r w:rsidR="000E0E48" w:rsidRPr="000E0E48">
        <w:rPr>
          <w:rFonts w:ascii="Arial" w:hAnsi="Arial" w:cs="Arial"/>
          <w:i/>
          <w:sz w:val="20"/>
        </w:rPr>
        <w:t>The Crucibl</w:t>
      </w:r>
      <w:r w:rsidR="00852F34">
        <w:rPr>
          <w:rFonts w:ascii="Arial" w:hAnsi="Arial" w:cs="Arial"/>
          <w:i/>
          <w:sz w:val="20"/>
        </w:rPr>
        <w:t xml:space="preserve">e, </w:t>
      </w:r>
      <w:r w:rsidR="00BD7D9B">
        <w:rPr>
          <w:rFonts w:ascii="Arial" w:hAnsi="Arial" w:cs="Arial"/>
          <w:i/>
          <w:sz w:val="20"/>
        </w:rPr>
        <w:t>The Glass Castle.</w:t>
      </w:r>
      <w:r w:rsidR="000407EA">
        <w:rPr>
          <w:rFonts w:ascii="Arial" w:hAnsi="Arial" w:cs="Arial"/>
          <w:i/>
          <w:sz w:val="20"/>
        </w:rPr>
        <w:t xml:space="preserve"> </w:t>
      </w:r>
      <w:r w:rsidR="000407EA">
        <w:rPr>
          <w:rFonts w:ascii="Arial" w:hAnsi="Arial" w:cs="Arial"/>
          <w:sz w:val="20"/>
        </w:rPr>
        <w:t>W</w:t>
      </w:r>
      <w:r>
        <w:rPr>
          <w:rFonts w:ascii="Arial" w:hAnsi="Arial" w:cs="Arial"/>
          <w:sz w:val="20"/>
        </w:rPr>
        <w:t>e may occasionally view other curriculum-related movies or movie clips</w:t>
      </w:r>
      <w:r w:rsidR="009778AF">
        <w:rPr>
          <w:rFonts w:ascii="Arial" w:hAnsi="Arial" w:cs="Arial"/>
          <w:sz w:val="20"/>
        </w:rPr>
        <w:t xml:space="preserve"> </w:t>
      </w:r>
      <w:r>
        <w:rPr>
          <w:rFonts w:ascii="Arial" w:hAnsi="Arial" w:cs="Arial"/>
          <w:sz w:val="20"/>
        </w:rPr>
        <w:t>none of which</w:t>
      </w:r>
      <w:r>
        <w:rPr>
          <w:rFonts w:ascii="Arial" w:hAnsi="Arial"/>
          <w:sz w:val="20"/>
        </w:rPr>
        <w:t xml:space="preserve"> will exceed a PG-13 rating. Your signature on this syllabus indicates permission for your student to view</w:t>
      </w:r>
      <w:r w:rsidR="002A7173">
        <w:rPr>
          <w:rFonts w:ascii="Arial" w:hAnsi="Arial"/>
          <w:sz w:val="20"/>
        </w:rPr>
        <w:t xml:space="preserve"> PG-13 rated movies</w:t>
      </w:r>
      <w:r>
        <w:rPr>
          <w:rFonts w:ascii="Arial" w:hAnsi="Arial"/>
          <w:sz w:val="20"/>
        </w:rPr>
        <w:t>.</w:t>
      </w:r>
    </w:p>
    <w:p w:rsidR="001570A6" w:rsidRDefault="001570A6">
      <w:pPr>
        <w:pStyle w:val="Default"/>
        <w:tabs>
          <w:tab w:val="left" w:pos="2160"/>
          <w:tab w:val="left" w:pos="2180"/>
          <w:tab w:val="right" w:leader="dot" w:pos="7560"/>
        </w:tabs>
        <w:rPr>
          <w:rFonts w:ascii="Arial" w:hAnsi="Arial"/>
          <w:b/>
          <w:sz w:val="16"/>
          <w:szCs w:val="16"/>
        </w:rPr>
      </w:pPr>
    </w:p>
    <w:p w:rsidR="00544EF5" w:rsidRDefault="001570A6" w:rsidP="00544EF5">
      <w:pPr>
        <w:pStyle w:val="Default"/>
        <w:tabs>
          <w:tab w:val="left" w:pos="2180"/>
          <w:tab w:val="right" w:leader="dot" w:pos="7560"/>
        </w:tabs>
        <w:rPr>
          <w:rFonts w:ascii="Arial" w:hAnsi="Arial"/>
          <w:b/>
          <w:sz w:val="20"/>
        </w:rPr>
      </w:pPr>
      <w:r>
        <w:rPr>
          <w:rFonts w:ascii="Arial" w:hAnsi="Arial"/>
          <w:b/>
          <w:sz w:val="20"/>
        </w:rPr>
        <w:t>MATERIALS NEEDED</w:t>
      </w:r>
      <w:r>
        <w:rPr>
          <w:rFonts w:ascii="Arial" w:hAnsi="Arial"/>
          <w:sz w:val="20"/>
        </w:rPr>
        <w:t>:</w:t>
      </w:r>
      <w:r>
        <w:rPr>
          <w:rFonts w:ascii="Arial" w:hAnsi="Arial"/>
          <w:b/>
          <w:sz w:val="20"/>
        </w:rPr>
        <w:tab/>
      </w:r>
      <w:r w:rsidR="00544EF5" w:rsidRPr="00290E24">
        <w:rPr>
          <w:rFonts w:ascii="Arial" w:hAnsi="Arial"/>
          <w:b/>
          <w:sz w:val="20"/>
        </w:rPr>
        <w:t>Students should have all materials and the appro</w:t>
      </w:r>
      <w:r w:rsidR="00544EF5">
        <w:rPr>
          <w:rFonts w:ascii="Arial" w:hAnsi="Arial"/>
          <w:b/>
          <w:sz w:val="20"/>
        </w:rPr>
        <w:t>priate books in class EVERY DAY.</w:t>
      </w:r>
    </w:p>
    <w:p w:rsidR="00544EF5" w:rsidRDefault="00544EF5" w:rsidP="00544EF5">
      <w:pPr>
        <w:pStyle w:val="Default"/>
        <w:tabs>
          <w:tab w:val="left" w:pos="2180"/>
          <w:tab w:val="right" w:leader="dot" w:pos="7560"/>
        </w:tabs>
        <w:rPr>
          <w:rFonts w:ascii="Arial" w:hAnsi="Arial"/>
          <w:b/>
          <w:sz w:val="20"/>
        </w:rPr>
      </w:pPr>
    </w:p>
    <w:p w:rsidR="00290E24" w:rsidRDefault="00290E24" w:rsidP="00290E24">
      <w:pPr>
        <w:pStyle w:val="Default"/>
        <w:numPr>
          <w:ilvl w:val="1"/>
          <w:numId w:val="24"/>
        </w:numPr>
        <w:tabs>
          <w:tab w:val="left" w:pos="720"/>
          <w:tab w:val="left" w:pos="2180"/>
          <w:tab w:val="right" w:leader="dot" w:pos="7560"/>
        </w:tabs>
        <w:rPr>
          <w:rFonts w:ascii="Arial" w:hAnsi="Arial"/>
          <w:sz w:val="20"/>
        </w:rPr>
      </w:pPr>
      <w:r>
        <w:rPr>
          <w:rFonts w:ascii="Arial" w:hAnsi="Arial"/>
          <w:sz w:val="20"/>
        </w:rPr>
        <w:t xml:space="preserve">Three-ring binder with </w:t>
      </w:r>
      <w:r w:rsidR="001570A6">
        <w:rPr>
          <w:rFonts w:ascii="Arial" w:hAnsi="Arial"/>
          <w:sz w:val="20"/>
        </w:rPr>
        <w:t>college-rule paper</w:t>
      </w:r>
      <w:r>
        <w:rPr>
          <w:rFonts w:ascii="Arial" w:hAnsi="Arial"/>
          <w:sz w:val="20"/>
        </w:rPr>
        <w:t xml:space="preserve"> and dividers</w:t>
      </w:r>
    </w:p>
    <w:p w:rsidR="00290E24" w:rsidRDefault="00290E24" w:rsidP="00290E24">
      <w:pPr>
        <w:pStyle w:val="Default"/>
        <w:numPr>
          <w:ilvl w:val="1"/>
          <w:numId w:val="24"/>
        </w:numPr>
        <w:tabs>
          <w:tab w:val="left" w:pos="720"/>
          <w:tab w:val="left" w:pos="2180"/>
          <w:tab w:val="right" w:leader="dot" w:pos="7560"/>
        </w:tabs>
        <w:rPr>
          <w:rFonts w:ascii="Arial" w:hAnsi="Arial"/>
          <w:sz w:val="20"/>
        </w:rPr>
      </w:pPr>
      <w:r>
        <w:rPr>
          <w:rFonts w:ascii="Arial" w:hAnsi="Arial"/>
          <w:sz w:val="20"/>
        </w:rPr>
        <w:t>Blue or black pens</w:t>
      </w:r>
      <w:r w:rsidR="000E0E48">
        <w:rPr>
          <w:rFonts w:ascii="Arial" w:hAnsi="Arial"/>
          <w:sz w:val="20"/>
        </w:rPr>
        <w:t>, colored markers/pencils</w:t>
      </w:r>
    </w:p>
    <w:p w:rsidR="00290E24" w:rsidRDefault="00290E24" w:rsidP="00290E24">
      <w:pPr>
        <w:pStyle w:val="Default"/>
        <w:numPr>
          <w:ilvl w:val="1"/>
          <w:numId w:val="24"/>
        </w:numPr>
        <w:tabs>
          <w:tab w:val="left" w:pos="720"/>
          <w:tab w:val="left" w:pos="2180"/>
          <w:tab w:val="right" w:leader="dot" w:pos="7560"/>
        </w:tabs>
        <w:rPr>
          <w:rFonts w:ascii="Arial" w:hAnsi="Arial"/>
          <w:sz w:val="20"/>
        </w:rPr>
      </w:pPr>
      <w:r>
        <w:rPr>
          <w:rFonts w:ascii="Arial" w:hAnsi="Arial"/>
          <w:sz w:val="20"/>
        </w:rPr>
        <w:t>#2 pencils</w:t>
      </w:r>
    </w:p>
    <w:p w:rsidR="00290E24" w:rsidRDefault="00290E24" w:rsidP="00290E24">
      <w:pPr>
        <w:pStyle w:val="Default"/>
        <w:numPr>
          <w:ilvl w:val="1"/>
          <w:numId w:val="24"/>
        </w:numPr>
        <w:tabs>
          <w:tab w:val="left" w:pos="720"/>
          <w:tab w:val="left" w:pos="2180"/>
          <w:tab w:val="right" w:leader="dot" w:pos="7560"/>
        </w:tabs>
        <w:rPr>
          <w:rFonts w:ascii="Arial" w:hAnsi="Arial"/>
          <w:sz w:val="20"/>
        </w:rPr>
      </w:pPr>
      <w:r>
        <w:rPr>
          <w:rFonts w:ascii="Arial" w:hAnsi="Arial"/>
          <w:sz w:val="20"/>
        </w:rPr>
        <w:t>Highlighters</w:t>
      </w:r>
    </w:p>
    <w:p w:rsidR="001570A6" w:rsidRPr="009A202D" w:rsidRDefault="00290E24" w:rsidP="00CB14BD">
      <w:pPr>
        <w:pStyle w:val="Default"/>
        <w:numPr>
          <w:ilvl w:val="0"/>
          <w:numId w:val="24"/>
        </w:numPr>
        <w:tabs>
          <w:tab w:val="left" w:pos="720"/>
          <w:tab w:val="left" w:pos="2180"/>
          <w:tab w:val="right" w:leader="dot" w:pos="7560"/>
        </w:tabs>
        <w:rPr>
          <w:rFonts w:ascii="Arial" w:hAnsi="Arial"/>
          <w:b/>
          <w:sz w:val="20"/>
        </w:rPr>
      </w:pPr>
      <w:r w:rsidRPr="00CB14BD">
        <w:rPr>
          <w:rFonts w:ascii="Arial" w:hAnsi="Arial"/>
          <w:sz w:val="20"/>
        </w:rPr>
        <w:t>Vocabulary workbook</w:t>
      </w:r>
      <w:r w:rsidR="00626A08">
        <w:rPr>
          <w:rFonts w:ascii="Arial" w:hAnsi="Arial"/>
          <w:sz w:val="20"/>
        </w:rPr>
        <w:t xml:space="preserve"> </w:t>
      </w:r>
      <w:r w:rsidR="009A202D">
        <w:rPr>
          <w:rFonts w:ascii="Arial" w:hAnsi="Arial"/>
          <w:sz w:val="20"/>
        </w:rPr>
        <w:t>–</w:t>
      </w:r>
      <w:r w:rsidR="00626A08">
        <w:rPr>
          <w:rFonts w:ascii="Arial" w:hAnsi="Arial"/>
          <w:sz w:val="20"/>
        </w:rPr>
        <w:t xml:space="preserve"> G</w:t>
      </w:r>
    </w:p>
    <w:p w:rsidR="009A202D" w:rsidRPr="00852F34" w:rsidRDefault="009A202D" w:rsidP="00CB14BD">
      <w:pPr>
        <w:pStyle w:val="Default"/>
        <w:numPr>
          <w:ilvl w:val="0"/>
          <w:numId w:val="24"/>
        </w:numPr>
        <w:tabs>
          <w:tab w:val="left" w:pos="720"/>
          <w:tab w:val="left" w:pos="2180"/>
          <w:tab w:val="right" w:leader="dot" w:pos="7560"/>
        </w:tabs>
        <w:rPr>
          <w:rFonts w:ascii="Arial" w:hAnsi="Arial"/>
          <w:b/>
          <w:sz w:val="20"/>
        </w:rPr>
      </w:pPr>
      <w:r>
        <w:rPr>
          <w:rFonts w:ascii="Arial" w:hAnsi="Arial"/>
          <w:sz w:val="20"/>
        </w:rPr>
        <w:t>Post it notes</w:t>
      </w:r>
    </w:p>
    <w:p w:rsidR="00852F34" w:rsidRPr="00852F34" w:rsidRDefault="00852F34" w:rsidP="00CB14BD">
      <w:pPr>
        <w:pStyle w:val="Default"/>
        <w:numPr>
          <w:ilvl w:val="0"/>
          <w:numId w:val="24"/>
        </w:numPr>
        <w:tabs>
          <w:tab w:val="left" w:pos="720"/>
          <w:tab w:val="left" w:pos="2180"/>
          <w:tab w:val="right" w:leader="dot" w:pos="7560"/>
        </w:tabs>
        <w:rPr>
          <w:rFonts w:ascii="Arial" w:hAnsi="Arial"/>
          <w:sz w:val="20"/>
        </w:rPr>
      </w:pPr>
      <w:r>
        <w:rPr>
          <w:rFonts w:ascii="Arial" w:hAnsi="Arial"/>
          <w:sz w:val="20"/>
        </w:rPr>
        <w:t>3x5 n</w:t>
      </w:r>
      <w:r w:rsidRPr="00852F34">
        <w:rPr>
          <w:rFonts w:ascii="Arial" w:hAnsi="Arial"/>
          <w:sz w:val="20"/>
        </w:rPr>
        <w:t xml:space="preserve">ote cards </w:t>
      </w:r>
      <w:r>
        <w:rPr>
          <w:rFonts w:ascii="Arial" w:hAnsi="Arial"/>
          <w:sz w:val="20"/>
        </w:rPr>
        <w:t xml:space="preserve">(for vocabulary) </w:t>
      </w:r>
    </w:p>
    <w:p w:rsidR="001570A6" w:rsidRDefault="001570A6">
      <w:pPr>
        <w:pStyle w:val="Default"/>
        <w:tabs>
          <w:tab w:val="left" w:pos="2160"/>
          <w:tab w:val="left" w:pos="2540"/>
          <w:tab w:val="right" w:leader="dot" w:pos="7560"/>
        </w:tabs>
        <w:ind w:left="2540" w:hanging="2540"/>
        <w:rPr>
          <w:rFonts w:ascii="Arial" w:hAnsi="Arial"/>
          <w:b/>
          <w:sz w:val="16"/>
          <w:szCs w:val="16"/>
        </w:rPr>
      </w:pPr>
    </w:p>
    <w:p w:rsidR="00161EAF" w:rsidRPr="00544EF5" w:rsidRDefault="00DC7861" w:rsidP="002A7173">
      <w:pPr>
        <w:pStyle w:val="Default"/>
        <w:tabs>
          <w:tab w:val="left" w:pos="0"/>
          <w:tab w:val="left" w:pos="2160"/>
          <w:tab w:val="right" w:leader="dot" w:pos="7560"/>
        </w:tabs>
        <w:rPr>
          <w:rFonts w:ascii="Arial" w:hAnsi="Arial"/>
          <w:b/>
          <w:sz w:val="20"/>
        </w:rPr>
      </w:pPr>
      <w:r>
        <w:rPr>
          <w:rFonts w:ascii="Arial" w:hAnsi="Arial"/>
          <w:b/>
          <w:sz w:val="20"/>
        </w:rPr>
        <w:br w:type="page"/>
      </w:r>
      <w:r w:rsidR="003E36E0">
        <w:rPr>
          <w:rFonts w:ascii="Arial" w:hAnsi="Arial"/>
          <w:b/>
          <w:sz w:val="20"/>
        </w:rPr>
        <w:lastRenderedPageBreak/>
        <w:t xml:space="preserve">ATTENDANCE AND MAKE-UP POLICY:  </w:t>
      </w:r>
      <w:r w:rsidR="003E36E0">
        <w:rPr>
          <w:rFonts w:ascii="Arial" w:hAnsi="Arial"/>
          <w:sz w:val="20"/>
        </w:rPr>
        <w:t xml:space="preserve">Excessive absenteeism is the major cause of academic failure.  However, if a student must be absence, s/he has </w:t>
      </w:r>
      <w:r w:rsidR="00544EF5">
        <w:rPr>
          <w:rFonts w:ascii="Arial" w:hAnsi="Arial"/>
          <w:sz w:val="20"/>
        </w:rPr>
        <w:t xml:space="preserve">a </w:t>
      </w:r>
      <w:r w:rsidR="003E36E0">
        <w:rPr>
          <w:rFonts w:ascii="Arial" w:hAnsi="Arial"/>
          <w:sz w:val="20"/>
        </w:rPr>
        <w:t xml:space="preserve">one day make-up privilege for each day of </w:t>
      </w:r>
      <w:r w:rsidR="003E36E0" w:rsidRPr="00544EF5">
        <w:rPr>
          <w:rFonts w:ascii="Arial" w:hAnsi="Arial"/>
          <w:b/>
          <w:sz w:val="20"/>
          <w:u w:val="single"/>
        </w:rPr>
        <w:t>excused</w:t>
      </w:r>
      <w:r w:rsidR="003E36E0" w:rsidRPr="00544EF5">
        <w:rPr>
          <w:rFonts w:ascii="Arial" w:hAnsi="Arial"/>
          <w:b/>
          <w:i/>
          <w:sz w:val="20"/>
        </w:rPr>
        <w:t xml:space="preserve"> </w:t>
      </w:r>
      <w:r w:rsidR="003E36E0">
        <w:rPr>
          <w:rFonts w:ascii="Arial" w:hAnsi="Arial"/>
          <w:sz w:val="20"/>
        </w:rPr>
        <w:t>absence</w:t>
      </w:r>
      <w:r w:rsidR="00544EF5">
        <w:rPr>
          <w:rFonts w:ascii="Arial" w:hAnsi="Arial"/>
          <w:sz w:val="20"/>
        </w:rPr>
        <w:t xml:space="preserve"> per LHS policy</w:t>
      </w:r>
      <w:r w:rsidR="003E36E0">
        <w:rPr>
          <w:rFonts w:ascii="Arial" w:hAnsi="Arial"/>
          <w:sz w:val="20"/>
        </w:rPr>
        <w:t xml:space="preserve">.  </w:t>
      </w:r>
      <w:r w:rsidR="00544EF5">
        <w:rPr>
          <w:rFonts w:ascii="Arial" w:hAnsi="Arial"/>
          <w:sz w:val="20"/>
        </w:rPr>
        <w:t xml:space="preserve">This </w:t>
      </w:r>
      <w:r w:rsidR="003E36E0">
        <w:rPr>
          <w:rFonts w:ascii="Arial" w:hAnsi="Arial"/>
          <w:sz w:val="20"/>
        </w:rPr>
        <w:t xml:space="preserve">policy does not extend to long-term assignments (work assigned more than one week in advance).  It is the student’s responsibility to for identifying missing assignments and assessments.  </w:t>
      </w:r>
      <w:r w:rsidR="00544EF5">
        <w:rPr>
          <w:rFonts w:ascii="Arial" w:hAnsi="Arial"/>
          <w:sz w:val="20"/>
        </w:rPr>
        <w:t xml:space="preserve">Students should check the class website identify make-up work.  </w:t>
      </w:r>
      <w:r w:rsidR="003E36E0">
        <w:rPr>
          <w:rFonts w:ascii="Arial" w:hAnsi="Arial"/>
          <w:sz w:val="20"/>
        </w:rPr>
        <w:t>All make-up assessments must be scheduled before or after school</w:t>
      </w:r>
      <w:r w:rsidR="002B7E8D">
        <w:rPr>
          <w:rFonts w:ascii="Arial" w:hAnsi="Arial"/>
          <w:sz w:val="20"/>
        </w:rPr>
        <w:t xml:space="preserve"> on the Tuesday or Thursday </w:t>
      </w:r>
      <w:r w:rsidR="00544EF5">
        <w:rPr>
          <w:rFonts w:ascii="Arial" w:hAnsi="Arial"/>
          <w:sz w:val="20"/>
        </w:rPr>
        <w:t xml:space="preserve">afternoon </w:t>
      </w:r>
      <w:r w:rsidR="002B7E8D">
        <w:rPr>
          <w:rFonts w:ascii="Arial" w:hAnsi="Arial"/>
          <w:sz w:val="20"/>
        </w:rPr>
        <w:t>closest to the student’s absence</w:t>
      </w:r>
      <w:r w:rsidR="00544EF5">
        <w:rPr>
          <w:rFonts w:ascii="Arial" w:hAnsi="Arial"/>
          <w:sz w:val="20"/>
        </w:rPr>
        <w:t xml:space="preserve">. </w:t>
      </w:r>
      <w:r w:rsidR="00544EF5" w:rsidRPr="00544EF5">
        <w:rPr>
          <w:rFonts w:ascii="Arial" w:hAnsi="Arial"/>
          <w:b/>
          <w:sz w:val="20"/>
        </w:rPr>
        <w:t xml:space="preserve">Students may not make up work due to unexcused </w:t>
      </w:r>
      <w:proofErr w:type="spellStart"/>
      <w:r w:rsidR="00544EF5" w:rsidRPr="00544EF5">
        <w:rPr>
          <w:rFonts w:ascii="Arial" w:hAnsi="Arial"/>
          <w:b/>
          <w:sz w:val="20"/>
        </w:rPr>
        <w:t>tardies</w:t>
      </w:r>
      <w:proofErr w:type="spellEnd"/>
      <w:r w:rsidR="00544EF5" w:rsidRPr="00544EF5">
        <w:rPr>
          <w:rFonts w:ascii="Arial" w:hAnsi="Arial"/>
          <w:b/>
          <w:sz w:val="20"/>
        </w:rPr>
        <w:t xml:space="preserve"> or absences.</w:t>
      </w:r>
    </w:p>
    <w:p w:rsidR="00544EF5" w:rsidRDefault="00544EF5" w:rsidP="002A7173">
      <w:pPr>
        <w:pStyle w:val="Default"/>
        <w:tabs>
          <w:tab w:val="left" w:pos="0"/>
          <w:tab w:val="left" w:pos="2160"/>
          <w:tab w:val="right" w:leader="dot" w:pos="7560"/>
        </w:tabs>
        <w:rPr>
          <w:rFonts w:ascii="Arial" w:hAnsi="Arial"/>
          <w:b/>
          <w:sz w:val="20"/>
        </w:rPr>
      </w:pPr>
    </w:p>
    <w:p w:rsidR="002A7173" w:rsidRPr="002A7173" w:rsidRDefault="002A7173" w:rsidP="002A7173">
      <w:pPr>
        <w:pStyle w:val="Default"/>
        <w:tabs>
          <w:tab w:val="left" w:pos="0"/>
          <w:tab w:val="left" w:pos="2160"/>
          <w:tab w:val="right" w:leader="dot" w:pos="7560"/>
        </w:tabs>
        <w:rPr>
          <w:rFonts w:ascii="Arial" w:hAnsi="Arial"/>
          <w:sz w:val="20"/>
          <w:u w:val="single"/>
        </w:rPr>
      </w:pPr>
      <w:r>
        <w:rPr>
          <w:rFonts w:ascii="Arial" w:hAnsi="Arial"/>
          <w:b/>
          <w:sz w:val="20"/>
        </w:rPr>
        <w:t>LATE WORK POLICY:</w:t>
      </w:r>
      <w:r>
        <w:rPr>
          <w:rFonts w:ascii="Arial" w:hAnsi="Arial"/>
          <w:sz w:val="20"/>
        </w:rPr>
        <w:tab/>
        <w:t xml:space="preserve">Major assignments turned in late will </w:t>
      </w:r>
      <w:r w:rsidR="000E0E48">
        <w:rPr>
          <w:rFonts w:ascii="Arial" w:hAnsi="Arial"/>
          <w:sz w:val="20"/>
        </w:rPr>
        <w:t xml:space="preserve">be penalized </w:t>
      </w:r>
      <w:r w:rsidR="00852F34">
        <w:rPr>
          <w:rFonts w:ascii="Arial" w:hAnsi="Arial"/>
          <w:sz w:val="20"/>
        </w:rPr>
        <w:t>15</w:t>
      </w:r>
      <w:r w:rsidR="000E0E48">
        <w:rPr>
          <w:rFonts w:ascii="Arial" w:hAnsi="Arial"/>
          <w:sz w:val="20"/>
        </w:rPr>
        <w:t>%</w:t>
      </w:r>
      <w:r>
        <w:rPr>
          <w:rFonts w:ascii="Arial" w:hAnsi="Arial"/>
          <w:sz w:val="20"/>
        </w:rPr>
        <w:t xml:space="preserve"> per day for every day late</w:t>
      </w:r>
      <w:r w:rsidR="002B7E8D">
        <w:rPr>
          <w:rFonts w:ascii="Arial" w:hAnsi="Arial"/>
          <w:sz w:val="20"/>
        </w:rPr>
        <w:t xml:space="preserve"> </w:t>
      </w:r>
      <w:r w:rsidR="002B7E8D" w:rsidRPr="00446223">
        <w:rPr>
          <w:rFonts w:ascii="Arial" w:hAnsi="Arial"/>
          <w:b/>
          <w:sz w:val="20"/>
        </w:rPr>
        <w:t>(including weekends)</w:t>
      </w:r>
      <w:r>
        <w:rPr>
          <w:rFonts w:ascii="Arial" w:hAnsi="Arial"/>
          <w:sz w:val="20"/>
        </w:rPr>
        <w:t xml:space="preserve">. Long-term assignments (about a week or more before the final due date) must be turned in on the published due date to receive full credit. </w:t>
      </w:r>
      <w:r w:rsidR="002B7E8D">
        <w:rPr>
          <w:rFonts w:ascii="Arial" w:hAnsi="Arial"/>
          <w:sz w:val="20"/>
        </w:rPr>
        <w:t xml:space="preserve"> </w:t>
      </w:r>
      <w:r w:rsidR="002B7E8D" w:rsidRPr="009F3FD1">
        <w:rPr>
          <w:rFonts w:ascii="Arial" w:hAnsi="Arial"/>
          <w:b/>
          <w:sz w:val="20"/>
        </w:rPr>
        <w:t>Minor assignments will not be accepted.</w:t>
      </w:r>
    </w:p>
    <w:p w:rsidR="001570A6" w:rsidRDefault="001570A6">
      <w:pPr>
        <w:pStyle w:val="Default"/>
        <w:tabs>
          <w:tab w:val="left" w:pos="2160"/>
          <w:tab w:val="right" w:leader="dot" w:pos="7560"/>
        </w:tabs>
        <w:rPr>
          <w:rFonts w:ascii="Arial" w:hAnsi="Arial"/>
          <w:b/>
          <w:sz w:val="20"/>
        </w:rPr>
      </w:pPr>
    </w:p>
    <w:p w:rsidR="009A202D" w:rsidRDefault="001570A6" w:rsidP="009A202D">
      <w:pPr>
        <w:pStyle w:val="Default"/>
        <w:tabs>
          <w:tab w:val="right" w:leader="dot" w:pos="7560"/>
        </w:tabs>
        <w:rPr>
          <w:rFonts w:ascii="Calibri Light" w:hAnsi="Calibri Light"/>
          <w:sz w:val="22"/>
          <w:szCs w:val="22"/>
        </w:rPr>
      </w:pPr>
      <w:r>
        <w:rPr>
          <w:rFonts w:ascii="Arial" w:hAnsi="Arial"/>
          <w:b/>
          <w:sz w:val="20"/>
        </w:rPr>
        <w:t>EXTRA HELP:</w:t>
      </w:r>
      <w:r>
        <w:rPr>
          <w:rFonts w:ascii="Arial" w:hAnsi="Arial"/>
          <w:sz w:val="20"/>
        </w:rPr>
        <w:t xml:space="preserve"> </w:t>
      </w:r>
      <w:r w:rsidR="009A202D" w:rsidRPr="005D2C56">
        <w:rPr>
          <w:rFonts w:ascii="Calibri Light" w:hAnsi="Calibri Light"/>
          <w:sz w:val="22"/>
          <w:szCs w:val="22"/>
        </w:rPr>
        <w:t>I am available most days before and after school by appointment for extra help. Please try to schedule appointments at least one day in advance.</w:t>
      </w:r>
      <w:r w:rsidR="0000239A">
        <w:rPr>
          <w:rFonts w:ascii="Calibri Light" w:hAnsi="Calibri Light"/>
          <w:sz w:val="22"/>
          <w:szCs w:val="22"/>
        </w:rPr>
        <w:t xml:space="preserve"> </w:t>
      </w:r>
    </w:p>
    <w:p w:rsidR="002F3775" w:rsidRDefault="002F3775" w:rsidP="009A202D">
      <w:pPr>
        <w:pStyle w:val="Default"/>
        <w:tabs>
          <w:tab w:val="right" w:leader="dot" w:pos="7560"/>
        </w:tabs>
        <w:rPr>
          <w:rFonts w:ascii="Arial" w:hAnsi="Arial"/>
          <w:b/>
          <w:sz w:val="20"/>
        </w:rPr>
      </w:pPr>
    </w:p>
    <w:p w:rsidR="001570A6" w:rsidRDefault="001570A6">
      <w:pPr>
        <w:pStyle w:val="Default"/>
        <w:tabs>
          <w:tab w:val="left" w:pos="0"/>
          <w:tab w:val="right" w:leader="dot" w:pos="7560"/>
        </w:tabs>
        <w:rPr>
          <w:rFonts w:ascii="Arial" w:hAnsi="Arial"/>
          <w:bCs/>
          <w:sz w:val="20"/>
        </w:rPr>
      </w:pPr>
      <w:r>
        <w:rPr>
          <w:rFonts w:ascii="Arial" w:hAnsi="Arial"/>
          <w:b/>
          <w:sz w:val="20"/>
        </w:rPr>
        <w:t xml:space="preserve">BEHAVIOR EXPECTATIONS: </w:t>
      </w:r>
      <w:r>
        <w:rPr>
          <w:rFonts w:ascii="Arial" w:hAnsi="Arial"/>
          <w:bCs/>
          <w:sz w:val="20"/>
        </w:rPr>
        <w:t xml:space="preserve">Students are expected to follow all policies in the Lassiter Student Handbook. When a student demonstrates inappropriate behavior they will </w:t>
      </w:r>
      <w:r w:rsidR="00446223">
        <w:rPr>
          <w:rFonts w:ascii="Arial" w:hAnsi="Arial"/>
          <w:bCs/>
          <w:sz w:val="20"/>
        </w:rPr>
        <w:t xml:space="preserve">receive </w:t>
      </w:r>
      <w:r>
        <w:rPr>
          <w:rFonts w:ascii="Arial" w:hAnsi="Arial"/>
          <w:bCs/>
          <w:sz w:val="20"/>
        </w:rPr>
        <w:t>consequence</w:t>
      </w:r>
      <w:r w:rsidR="00446223">
        <w:rPr>
          <w:rFonts w:ascii="Arial" w:hAnsi="Arial"/>
          <w:bCs/>
          <w:sz w:val="20"/>
        </w:rPr>
        <w:t>s</w:t>
      </w:r>
      <w:r>
        <w:rPr>
          <w:rFonts w:ascii="Arial" w:hAnsi="Arial"/>
          <w:bCs/>
          <w:sz w:val="20"/>
        </w:rPr>
        <w:t xml:space="preserve"> </w:t>
      </w:r>
      <w:r w:rsidR="00446223">
        <w:rPr>
          <w:rFonts w:ascii="Arial" w:hAnsi="Arial"/>
          <w:bCs/>
          <w:sz w:val="20"/>
        </w:rPr>
        <w:t xml:space="preserve">in </w:t>
      </w:r>
      <w:r>
        <w:rPr>
          <w:rFonts w:ascii="Arial" w:hAnsi="Arial"/>
          <w:bCs/>
          <w:sz w:val="20"/>
        </w:rPr>
        <w:t>accordance wit</w:t>
      </w:r>
      <w:r w:rsidR="00F163FF">
        <w:rPr>
          <w:rFonts w:ascii="Arial" w:hAnsi="Arial"/>
          <w:bCs/>
          <w:sz w:val="20"/>
        </w:rPr>
        <w:t xml:space="preserve">h Lassiter's policies.  </w:t>
      </w:r>
    </w:p>
    <w:p w:rsidR="001570A6" w:rsidRDefault="001570A6">
      <w:pPr>
        <w:pStyle w:val="Default"/>
        <w:tabs>
          <w:tab w:val="left" w:pos="2160"/>
          <w:tab w:val="right" w:leader="dot" w:pos="7560"/>
        </w:tabs>
        <w:rPr>
          <w:rFonts w:ascii="Arial" w:hAnsi="Arial"/>
          <w:b/>
          <w:sz w:val="20"/>
        </w:rPr>
      </w:pPr>
    </w:p>
    <w:p w:rsidR="001570A6" w:rsidRDefault="001570A6">
      <w:pPr>
        <w:pStyle w:val="Default"/>
        <w:tabs>
          <w:tab w:val="left" w:pos="2160"/>
          <w:tab w:val="right" w:leader="dot" w:pos="7560"/>
        </w:tabs>
        <w:ind w:left="2160" w:hanging="2160"/>
        <w:rPr>
          <w:rFonts w:ascii="Arial" w:hAnsi="Arial"/>
          <w:b/>
          <w:sz w:val="20"/>
        </w:rPr>
      </w:pPr>
      <w:r>
        <w:rPr>
          <w:rFonts w:ascii="Arial" w:hAnsi="Arial"/>
          <w:b/>
          <w:sz w:val="20"/>
        </w:rPr>
        <w:t>MANUSCRIPT REQUIREMENTS:</w:t>
      </w:r>
    </w:p>
    <w:p w:rsidR="001570A6" w:rsidRDefault="001570A6">
      <w:pPr>
        <w:pStyle w:val="Default"/>
        <w:numPr>
          <w:ilvl w:val="0"/>
          <w:numId w:val="17"/>
        </w:numPr>
        <w:tabs>
          <w:tab w:val="left" w:pos="2160"/>
          <w:tab w:val="right" w:leader="dot" w:pos="7560"/>
        </w:tabs>
        <w:rPr>
          <w:rFonts w:ascii="Arial" w:hAnsi="Arial"/>
          <w:sz w:val="20"/>
        </w:rPr>
      </w:pPr>
      <w:r>
        <w:rPr>
          <w:rFonts w:ascii="Arial" w:hAnsi="Arial"/>
          <w:sz w:val="20"/>
        </w:rPr>
        <w:t>All work should be completed with care and reflect grade level insight.  Illegible work and papers without the proper identification will receive a zero.</w:t>
      </w:r>
    </w:p>
    <w:p w:rsidR="001570A6" w:rsidRPr="00446223" w:rsidRDefault="001570A6" w:rsidP="00446223">
      <w:pPr>
        <w:pStyle w:val="Default"/>
        <w:numPr>
          <w:ilvl w:val="0"/>
          <w:numId w:val="17"/>
        </w:numPr>
        <w:tabs>
          <w:tab w:val="left" w:pos="2160"/>
          <w:tab w:val="right" w:leader="dot" w:pos="7560"/>
        </w:tabs>
        <w:rPr>
          <w:rFonts w:ascii="Arial" w:hAnsi="Arial"/>
          <w:sz w:val="20"/>
        </w:rPr>
      </w:pPr>
      <w:r w:rsidRPr="00446223">
        <w:rPr>
          <w:rFonts w:ascii="Arial" w:hAnsi="Arial"/>
          <w:sz w:val="20"/>
        </w:rPr>
        <w:t xml:space="preserve">Student name, teacher name, </w:t>
      </w:r>
      <w:r w:rsidR="00116BBA" w:rsidRPr="00446223">
        <w:rPr>
          <w:rFonts w:ascii="Arial" w:hAnsi="Arial"/>
          <w:sz w:val="20"/>
        </w:rPr>
        <w:t xml:space="preserve">class and period, and date </w:t>
      </w:r>
      <w:r w:rsidRPr="00446223">
        <w:rPr>
          <w:rFonts w:ascii="Arial" w:hAnsi="Arial"/>
          <w:sz w:val="20"/>
        </w:rPr>
        <w:t xml:space="preserve">should appear in the </w:t>
      </w:r>
      <w:r w:rsidRPr="00446223">
        <w:rPr>
          <w:rFonts w:ascii="Arial" w:hAnsi="Arial"/>
          <w:b/>
          <w:sz w:val="20"/>
        </w:rPr>
        <w:t>upper left-hand</w:t>
      </w:r>
      <w:r w:rsidRPr="00446223">
        <w:rPr>
          <w:rFonts w:ascii="Arial" w:hAnsi="Arial"/>
          <w:sz w:val="20"/>
        </w:rPr>
        <w:t xml:space="preserve"> corner of all assignments per MLA style.</w:t>
      </w:r>
      <w:r w:rsidR="008A7F04">
        <w:rPr>
          <w:rFonts w:ascii="Arial" w:hAnsi="Arial"/>
          <w:sz w:val="20"/>
        </w:rPr>
        <w:t xml:space="preserve"> </w:t>
      </w:r>
      <w:r w:rsidR="002B7E8D" w:rsidRPr="00446223">
        <w:rPr>
          <w:rFonts w:ascii="Arial" w:hAnsi="Arial"/>
          <w:sz w:val="20"/>
        </w:rPr>
        <w:t xml:space="preserve">All final draft essays should </w:t>
      </w:r>
      <w:r w:rsidRPr="00446223">
        <w:rPr>
          <w:rFonts w:ascii="Arial" w:hAnsi="Arial"/>
          <w:sz w:val="20"/>
        </w:rPr>
        <w:t>follow the standard MLA manuscript</w:t>
      </w:r>
      <w:r w:rsidR="002B7E8D" w:rsidRPr="00446223">
        <w:rPr>
          <w:rFonts w:ascii="Arial" w:hAnsi="Arial"/>
          <w:sz w:val="20"/>
        </w:rPr>
        <w:t xml:space="preserve"> format.</w:t>
      </w:r>
    </w:p>
    <w:p w:rsidR="001570A6" w:rsidRDefault="001570A6">
      <w:pPr>
        <w:pStyle w:val="Default"/>
        <w:numPr>
          <w:ilvl w:val="0"/>
          <w:numId w:val="17"/>
        </w:numPr>
        <w:tabs>
          <w:tab w:val="left" w:pos="2160"/>
          <w:tab w:val="right" w:leader="dot" w:pos="7560"/>
        </w:tabs>
        <w:rPr>
          <w:rFonts w:ascii="Arial" w:hAnsi="Arial"/>
          <w:sz w:val="20"/>
        </w:rPr>
      </w:pPr>
      <w:r w:rsidRPr="00190AB7">
        <w:rPr>
          <w:rFonts w:ascii="Arial" w:hAnsi="Arial"/>
          <w:b/>
          <w:sz w:val="20"/>
        </w:rPr>
        <w:t>Major writing assign</w:t>
      </w:r>
      <w:r w:rsidR="006D44B0" w:rsidRPr="00190AB7">
        <w:rPr>
          <w:rFonts w:ascii="Arial" w:hAnsi="Arial"/>
          <w:b/>
          <w:sz w:val="20"/>
        </w:rPr>
        <w:t>ments must</w:t>
      </w:r>
      <w:r w:rsidRPr="00190AB7">
        <w:rPr>
          <w:rFonts w:ascii="Arial" w:hAnsi="Arial"/>
          <w:b/>
          <w:sz w:val="20"/>
        </w:rPr>
        <w:t xml:space="preserve"> be typed</w:t>
      </w:r>
      <w:r w:rsidR="009A202D">
        <w:rPr>
          <w:rFonts w:ascii="Arial" w:hAnsi="Arial"/>
          <w:b/>
          <w:sz w:val="20"/>
        </w:rPr>
        <w:t xml:space="preserve"> and submitted to turnitin.com</w:t>
      </w:r>
      <w:r w:rsidRPr="00190AB7">
        <w:rPr>
          <w:rFonts w:ascii="Arial" w:hAnsi="Arial"/>
          <w:b/>
          <w:sz w:val="20"/>
        </w:rPr>
        <w:t>.</w:t>
      </w:r>
      <w:r>
        <w:rPr>
          <w:rFonts w:ascii="Arial" w:hAnsi="Arial"/>
          <w:sz w:val="20"/>
        </w:rPr>
        <w:t xml:space="preserve">  For your convenience, the media center computers are available before and after school</w:t>
      </w:r>
      <w:r w:rsidR="002A7173">
        <w:rPr>
          <w:rFonts w:ascii="Arial" w:hAnsi="Arial"/>
          <w:sz w:val="20"/>
        </w:rPr>
        <w:t>, and during lunch</w:t>
      </w:r>
      <w:r>
        <w:rPr>
          <w:rFonts w:ascii="Arial" w:hAnsi="Arial"/>
          <w:sz w:val="20"/>
        </w:rPr>
        <w:t xml:space="preserve"> for word processing.</w:t>
      </w:r>
    </w:p>
    <w:p w:rsidR="009F3FD1" w:rsidRDefault="009F3FD1" w:rsidP="009F3FD1">
      <w:pPr>
        <w:pStyle w:val="Standard"/>
        <w:rPr>
          <w:rFonts w:ascii="Arial" w:eastAsia="Batang" w:hAnsi="Arial" w:cs="Arial"/>
          <w:b/>
          <w:caps/>
          <w:sz w:val="20"/>
          <w:szCs w:val="20"/>
        </w:rPr>
      </w:pPr>
    </w:p>
    <w:p w:rsidR="009F3FD1" w:rsidRPr="00F163FF" w:rsidRDefault="009F3FD1" w:rsidP="009F3FD1">
      <w:pPr>
        <w:pStyle w:val="Standard"/>
        <w:rPr>
          <w:rFonts w:ascii="Arial" w:hAnsi="Arial" w:cs="Arial"/>
          <w:sz w:val="20"/>
          <w:szCs w:val="20"/>
        </w:rPr>
      </w:pPr>
      <w:r w:rsidRPr="00F163FF">
        <w:rPr>
          <w:rFonts w:ascii="Arial" w:eastAsia="Batang" w:hAnsi="Arial" w:cs="Arial"/>
          <w:b/>
          <w:caps/>
          <w:sz w:val="20"/>
          <w:szCs w:val="20"/>
        </w:rPr>
        <w:t>Academic Integrity</w:t>
      </w:r>
    </w:p>
    <w:p w:rsidR="000E0E48" w:rsidRDefault="000E0E48" w:rsidP="00190AB7">
      <w:pPr>
        <w:pStyle w:val="Standard"/>
        <w:jc w:val="both"/>
        <w:rPr>
          <w:rFonts w:ascii="Arial" w:eastAsia="Batang" w:hAnsi="Arial" w:cs="Arial"/>
          <w:sz w:val="20"/>
          <w:szCs w:val="20"/>
        </w:rPr>
      </w:pPr>
    </w:p>
    <w:p w:rsidR="000E0E48" w:rsidRPr="000E0E48" w:rsidRDefault="009F3FD1" w:rsidP="00190AB7">
      <w:pPr>
        <w:pStyle w:val="Standard"/>
        <w:jc w:val="both"/>
        <w:rPr>
          <w:rFonts w:ascii="Arial" w:eastAsia="Batang" w:hAnsi="Arial" w:cs="Arial"/>
          <w:sz w:val="20"/>
          <w:szCs w:val="20"/>
        </w:rPr>
      </w:pPr>
      <w:r w:rsidRPr="000E0E48">
        <w:rPr>
          <w:rFonts w:ascii="Arial" w:eastAsia="Batang" w:hAnsi="Arial" w:cs="Arial"/>
          <w:sz w:val="20"/>
          <w:szCs w:val="20"/>
        </w:rPr>
        <w:t xml:space="preserve">Plagiarism is the use of another’s words or ideas and the presentation of them as though they are entirely one’s own.  </w:t>
      </w:r>
    </w:p>
    <w:p w:rsidR="00446223" w:rsidRPr="000E0E48" w:rsidRDefault="009F3FD1" w:rsidP="00190AB7">
      <w:pPr>
        <w:pStyle w:val="Standard"/>
        <w:jc w:val="both"/>
        <w:rPr>
          <w:rFonts w:ascii="Arial" w:eastAsia="Batang" w:hAnsi="Arial" w:cs="Arial"/>
          <w:i/>
          <w:sz w:val="20"/>
          <w:szCs w:val="20"/>
        </w:rPr>
      </w:pPr>
      <w:r w:rsidRPr="000E0E48">
        <w:rPr>
          <w:rFonts w:ascii="Arial" w:eastAsia="Batang" w:hAnsi="Arial" w:cs="Arial"/>
          <w:i/>
          <w:sz w:val="20"/>
          <w:szCs w:val="20"/>
        </w:rPr>
        <w:t xml:space="preserve">Acts of plagiarism might include, but are not limited to </w:t>
      </w:r>
    </w:p>
    <w:p w:rsidR="00446223" w:rsidRPr="000E0E48" w:rsidRDefault="009F3FD1" w:rsidP="00446223">
      <w:pPr>
        <w:pStyle w:val="Standard"/>
        <w:numPr>
          <w:ilvl w:val="0"/>
          <w:numId w:val="25"/>
        </w:numPr>
        <w:jc w:val="both"/>
        <w:rPr>
          <w:rFonts w:ascii="Arial" w:hAnsi="Arial" w:cs="Arial"/>
          <w:sz w:val="20"/>
          <w:szCs w:val="20"/>
        </w:rPr>
      </w:pPr>
      <w:r w:rsidRPr="000E0E48">
        <w:rPr>
          <w:rFonts w:ascii="Arial" w:eastAsia="Batang" w:hAnsi="Arial" w:cs="Arial"/>
          <w:i/>
          <w:sz w:val="20"/>
          <w:szCs w:val="20"/>
        </w:rPr>
        <w:t xml:space="preserve">using words or ideas from a published source -- including the internet -- </w:t>
      </w:r>
      <w:r w:rsidR="00446223" w:rsidRPr="000E0E48">
        <w:rPr>
          <w:rFonts w:ascii="Arial" w:eastAsia="Batang" w:hAnsi="Arial" w:cs="Arial"/>
          <w:i/>
          <w:sz w:val="20"/>
          <w:szCs w:val="20"/>
        </w:rPr>
        <w:t>without p</w:t>
      </w:r>
      <w:r w:rsidR="00CB14BD" w:rsidRPr="000E0E48">
        <w:rPr>
          <w:rFonts w:ascii="Arial" w:eastAsia="Batang" w:hAnsi="Arial" w:cs="Arial"/>
          <w:i/>
          <w:sz w:val="20"/>
          <w:szCs w:val="20"/>
        </w:rPr>
        <w:t>roperly crediting the source</w:t>
      </w:r>
    </w:p>
    <w:p w:rsidR="00446223" w:rsidRPr="000E0E48" w:rsidRDefault="009F3FD1" w:rsidP="00446223">
      <w:pPr>
        <w:pStyle w:val="Standard"/>
        <w:numPr>
          <w:ilvl w:val="0"/>
          <w:numId w:val="25"/>
        </w:numPr>
        <w:jc w:val="both"/>
        <w:rPr>
          <w:rFonts w:ascii="Arial" w:hAnsi="Arial" w:cs="Arial"/>
          <w:sz w:val="20"/>
          <w:szCs w:val="20"/>
        </w:rPr>
      </w:pPr>
      <w:r w:rsidRPr="000E0E48">
        <w:rPr>
          <w:rFonts w:ascii="Arial" w:eastAsia="Batang" w:hAnsi="Arial" w:cs="Arial"/>
          <w:i/>
          <w:sz w:val="20"/>
          <w:szCs w:val="20"/>
        </w:rPr>
        <w:t>using the work of another student (e.g. copying another student’s homewor</w:t>
      </w:r>
      <w:r w:rsidR="00446223" w:rsidRPr="000E0E48">
        <w:rPr>
          <w:rFonts w:ascii="Arial" w:eastAsia="Batang" w:hAnsi="Arial" w:cs="Arial"/>
          <w:i/>
          <w:sz w:val="20"/>
          <w:szCs w:val="20"/>
        </w:rPr>
        <w:t>k, composition, or project)</w:t>
      </w:r>
    </w:p>
    <w:p w:rsidR="00446223" w:rsidRPr="000E0E48" w:rsidRDefault="009F3FD1" w:rsidP="00446223">
      <w:pPr>
        <w:pStyle w:val="Standard"/>
        <w:numPr>
          <w:ilvl w:val="0"/>
          <w:numId w:val="25"/>
        </w:numPr>
        <w:jc w:val="both"/>
        <w:rPr>
          <w:rFonts w:ascii="Arial" w:hAnsi="Arial" w:cs="Arial"/>
          <w:sz w:val="20"/>
          <w:szCs w:val="20"/>
        </w:rPr>
      </w:pPr>
      <w:r w:rsidRPr="000E0E48">
        <w:rPr>
          <w:rFonts w:ascii="Arial" w:eastAsia="Batang" w:hAnsi="Arial" w:cs="Arial"/>
          <w:i/>
          <w:sz w:val="20"/>
          <w:szCs w:val="20"/>
        </w:rPr>
        <w:t>using excessive editing suggestions of another s</w:t>
      </w:r>
      <w:r w:rsidR="00446223" w:rsidRPr="000E0E48">
        <w:rPr>
          <w:rFonts w:ascii="Arial" w:eastAsia="Batang" w:hAnsi="Arial" w:cs="Arial"/>
          <w:i/>
          <w:sz w:val="20"/>
          <w:szCs w:val="20"/>
        </w:rPr>
        <w:t>tudent, parent, or paid author</w:t>
      </w:r>
    </w:p>
    <w:p w:rsidR="00446223" w:rsidRPr="000E0E48" w:rsidRDefault="009F3FD1" w:rsidP="00446223">
      <w:pPr>
        <w:pStyle w:val="Standard"/>
        <w:numPr>
          <w:ilvl w:val="0"/>
          <w:numId w:val="25"/>
        </w:numPr>
        <w:jc w:val="both"/>
        <w:rPr>
          <w:rFonts w:ascii="Arial" w:hAnsi="Arial" w:cs="Arial"/>
          <w:sz w:val="20"/>
          <w:szCs w:val="20"/>
        </w:rPr>
      </w:pPr>
      <w:r w:rsidRPr="000E0E48">
        <w:rPr>
          <w:rFonts w:ascii="Arial" w:eastAsia="Batang" w:hAnsi="Arial" w:cs="Arial"/>
          <w:i/>
          <w:sz w:val="20"/>
          <w:szCs w:val="20"/>
        </w:rPr>
        <w:t>allowing other students to copy one’s work</w:t>
      </w:r>
      <w:r w:rsidRPr="000E0E48">
        <w:rPr>
          <w:rFonts w:ascii="Arial" w:eastAsia="Batang" w:hAnsi="Arial" w:cs="Arial"/>
          <w:sz w:val="20"/>
          <w:szCs w:val="20"/>
        </w:rPr>
        <w:t xml:space="preserve">. </w:t>
      </w:r>
    </w:p>
    <w:p w:rsidR="00446223" w:rsidRPr="00446223" w:rsidRDefault="00446223" w:rsidP="00446223">
      <w:pPr>
        <w:pStyle w:val="Standard"/>
        <w:jc w:val="both"/>
        <w:rPr>
          <w:rFonts w:ascii="Arial" w:hAnsi="Arial" w:cs="Arial"/>
          <w:sz w:val="20"/>
          <w:szCs w:val="20"/>
        </w:rPr>
      </w:pPr>
    </w:p>
    <w:p w:rsidR="00190AB7" w:rsidRPr="00190AB7" w:rsidRDefault="00446223" w:rsidP="00446223">
      <w:pPr>
        <w:pStyle w:val="Standard"/>
        <w:jc w:val="both"/>
        <w:rPr>
          <w:rFonts w:ascii="Arial" w:hAnsi="Arial" w:cs="Arial"/>
          <w:sz w:val="20"/>
          <w:szCs w:val="20"/>
        </w:rPr>
      </w:pPr>
      <w:r>
        <w:rPr>
          <w:rFonts w:ascii="Arial" w:eastAsia="Batang" w:hAnsi="Arial" w:cs="Arial"/>
          <w:sz w:val="20"/>
          <w:szCs w:val="20"/>
        </w:rPr>
        <w:t>The instructor</w:t>
      </w:r>
      <w:r w:rsidR="00190AB7" w:rsidRPr="00F163FF">
        <w:rPr>
          <w:rFonts w:ascii="Arial" w:eastAsia="Batang" w:hAnsi="Arial" w:cs="Arial"/>
          <w:sz w:val="20"/>
          <w:szCs w:val="20"/>
        </w:rPr>
        <w:t xml:space="preserve"> reserve</w:t>
      </w:r>
      <w:r>
        <w:rPr>
          <w:rFonts w:ascii="Arial" w:eastAsia="Batang" w:hAnsi="Arial" w:cs="Arial"/>
          <w:sz w:val="20"/>
          <w:szCs w:val="20"/>
        </w:rPr>
        <w:t>s</w:t>
      </w:r>
      <w:r w:rsidR="00190AB7" w:rsidRPr="00F163FF">
        <w:rPr>
          <w:rFonts w:ascii="Arial" w:eastAsia="Batang" w:hAnsi="Arial" w:cs="Arial"/>
          <w:sz w:val="20"/>
          <w:szCs w:val="20"/>
        </w:rPr>
        <w:t xml:space="preserve"> the right to use internet-based technology to verify cases of plagiarism.</w:t>
      </w:r>
      <w:r w:rsidR="009F3FD1" w:rsidRPr="00F163FF">
        <w:rPr>
          <w:rFonts w:ascii="Arial" w:eastAsia="Batang" w:hAnsi="Arial" w:cs="Arial"/>
          <w:sz w:val="20"/>
          <w:szCs w:val="20"/>
        </w:rPr>
        <w:t xml:space="preserve"> Plagiarism on any project or paper at Lassiter High School </w:t>
      </w:r>
      <w:r w:rsidR="009F3FD1" w:rsidRPr="009F3FD1">
        <w:rPr>
          <w:rFonts w:ascii="Arial" w:eastAsia="Batang" w:hAnsi="Arial" w:cs="Arial"/>
          <w:b/>
          <w:i/>
          <w:sz w:val="20"/>
          <w:szCs w:val="20"/>
        </w:rPr>
        <w:t>will result in a zero</w:t>
      </w:r>
      <w:r w:rsidR="009F3FD1" w:rsidRPr="00F163FF">
        <w:rPr>
          <w:rFonts w:ascii="Arial" w:eastAsia="Batang" w:hAnsi="Arial" w:cs="Arial"/>
          <w:sz w:val="20"/>
          <w:szCs w:val="20"/>
        </w:rPr>
        <w:t xml:space="preserve"> for the assignment and expulsion from honor societies. </w:t>
      </w:r>
    </w:p>
    <w:p w:rsidR="00190AB7" w:rsidRDefault="00190AB7" w:rsidP="00190AB7">
      <w:pPr>
        <w:pStyle w:val="Standard"/>
        <w:jc w:val="both"/>
        <w:rPr>
          <w:rFonts w:ascii="Arial" w:eastAsia="Batang" w:hAnsi="Arial" w:cs="Arial"/>
          <w:sz w:val="20"/>
          <w:szCs w:val="20"/>
        </w:rPr>
      </w:pPr>
    </w:p>
    <w:p w:rsidR="009F3FD1" w:rsidRPr="00F163FF" w:rsidRDefault="009F3FD1" w:rsidP="00190AB7">
      <w:pPr>
        <w:pStyle w:val="Standard"/>
        <w:jc w:val="both"/>
        <w:rPr>
          <w:rFonts w:ascii="Arial" w:hAnsi="Arial" w:cs="Arial"/>
          <w:sz w:val="20"/>
          <w:szCs w:val="20"/>
        </w:rPr>
      </w:pPr>
      <w:r w:rsidRPr="00F163FF">
        <w:rPr>
          <w:rFonts w:ascii="Arial" w:eastAsia="Batang" w:hAnsi="Arial" w:cs="Arial"/>
          <w:sz w:val="20"/>
          <w:szCs w:val="20"/>
        </w:rPr>
        <w:t xml:space="preserve">Unless directly stipulated by the teacher, </w:t>
      </w:r>
      <w:r w:rsidRPr="00446223">
        <w:rPr>
          <w:rFonts w:ascii="Arial" w:eastAsia="Batang" w:hAnsi="Arial" w:cs="Arial"/>
          <w:b/>
          <w:sz w:val="20"/>
          <w:szCs w:val="20"/>
        </w:rPr>
        <w:t>collaboration on written work is not acceptable.</w:t>
      </w:r>
      <w:r w:rsidRPr="00F163FF">
        <w:rPr>
          <w:rFonts w:ascii="Arial" w:eastAsia="Batang" w:hAnsi="Arial" w:cs="Arial"/>
          <w:sz w:val="20"/>
          <w:szCs w:val="20"/>
        </w:rPr>
        <w:t xml:space="preserve">  </w:t>
      </w:r>
    </w:p>
    <w:p w:rsidR="009F3FD1" w:rsidRDefault="009F3FD1" w:rsidP="009F3FD1">
      <w:pPr>
        <w:pStyle w:val="Default"/>
        <w:tabs>
          <w:tab w:val="left" w:pos="2160"/>
          <w:tab w:val="right" w:leader="dot" w:pos="7560"/>
        </w:tabs>
        <w:rPr>
          <w:rFonts w:ascii="Arial" w:hAnsi="Arial"/>
          <w:sz w:val="20"/>
        </w:rPr>
      </w:pPr>
    </w:p>
    <w:p w:rsidR="009F3FD1" w:rsidRDefault="009F3FD1" w:rsidP="009F3FD1">
      <w:pPr>
        <w:pStyle w:val="Default"/>
        <w:pBdr>
          <w:top w:val="single" w:sz="4" w:space="1" w:color="auto"/>
        </w:pBdr>
        <w:tabs>
          <w:tab w:val="left" w:pos="2160"/>
          <w:tab w:val="right" w:leader="dot" w:pos="7560"/>
        </w:tabs>
        <w:rPr>
          <w:rFonts w:ascii="Arial" w:hAnsi="Arial"/>
          <w:sz w:val="20"/>
        </w:rPr>
      </w:pPr>
    </w:p>
    <w:p w:rsidR="009F3FD1" w:rsidRDefault="009F3FD1" w:rsidP="009F3FD1">
      <w:pPr>
        <w:pStyle w:val="Default"/>
        <w:tabs>
          <w:tab w:val="left" w:pos="2160"/>
          <w:tab w:val="left" w:pos="2180"/>
          <w:tab w:val="right" w:leader="dot" w:pos="7560"/>
        </w:tabs>
        <w:rPr>
          <w:rFonts w:ascii="Arial" w:hAnsi="Arial"/>
          <w:sz w:val="20"/>
        </w:rPr>
      </w:pPr>
      <w:r>
        <w:rPr>
          <w:rFonts w:ascii="Arial" w:hAnsi="Arial"/>
          <w:b/>
          <w:sz w:val="20"/>
        </w:rPr>
        <w:t>GRADING POLICY:</w:t>
      </w:r>
      <w:r>
        <w:rPr>
          <w:rFonts w:ascii="Arial" w:hAnsi="Arial"/>
          <w:sz w:val="20"/>
        </w:rPr>
        <w:tab/>
        <w:t>Major assignments (</w:t>
      </w:r>
      <w:r w:rsidR="0000239A">
        <w:rPr>
          <w:rFonts w:ascii="Arial" w:hAnsi="Arial"/>
          <w:sz w:val="20"/>
        </w:rPr>
        <w:t>embedded assessments- compositions presentations)</w:t>
      </w:r>
      <w:r w:rsidR="000E0E48">
        <w:rPr>
          <w:rFonts w:ascii="Arial" w:hAnsi="Arial"/>
          <w:sz w:val="20"/>
        </w:rPr>
        <w:t>45</w:t>
      </w:r>
      <w:r>
        <w:rPr>
          <w:rFonts w:ascii="Arial" w:hAnsi="Arial"/>
          <w:sz w:val="20"/>
        </w:rPr>
        <w:t>%</w:t>
      </w:r>
    </w:p>
    <w:p w:rsidR="009F3FD1" w:rsidRDefault="009F3FD1" w:rsidP="009F3FD1">
      <w:pPr>
        <w:pStyle w:val="Default"/>
        <w:tabs>
          <w:tab w:val="left" w:pos="2160"/>
          <w:tab w:val="right" w:leader="dot" w:pos="7560"/>
        </w:tabs>
        <w:rPr>
          <w:rFonts w:ascii="Arial" w:hAnsi="Arial"/>
          <w:sz w:val="20"/>
        </w:rPr>
      </w:pPr>
      <w:r>
        <w:rPr>
          <w:rFonts w:ascii="Arial" w:hAnsi="Arial"/>
          <w:sz w:val="20"/>
        </w:rPr>
        <w:tab/>
        <w:t>Minor assignments (homework, class work,</w:t>
      </w:r>
      <w:r w:rsidR="0000239A">
        <w:rPr>
          <w:rFonts w:ascii="Arial" w:hAnsi="Arial"/>
          <w:sz w:val="20"/>
        </w:rPr>
        <w:t xml:space="preserve"> vocabulary,</w:t>
      </w:r>
      <w:r>
        <w:rPr>
          <w:rFonts w:ascii="Arial" w:hAnsi="Arial"/>
          <w:sz w:val="20"/>
        </w:rPr>
        <w:t xml:space="preserve"> etc.)…</w:t>
      </w:r>
      <w:r w:rsidR="0000239A">
        <w:rPr>
          <w:rFonts w:ascii="Arial" w:hAnsi="Arial"/>
          <w:sz w:val="20"/>
        </w:rPr>
        <w:t xml:space="preserve">………. </w:t>
      </w:r>
      <w:r>
        <w:rPr>
          <w:rFonts w:ascii="Arial" w:hAnsi="Arial"/>
          <w:sz w:val="20"/>
        </w:rPr>
        <w:t>35%</w:t>
      </w:r>
    </w:p>
    <w:p w:rsidR="009F3FD1" w:rsidRDefault="000E0E48" w:rsidP="009F3FD1">
      <w:pPr>
        <w:pStyle w:val="Default"/>
        <w:tabs>
          <w:tab w:val="left" w:pos="2160"/>
          <w:tab w:val="right" w:leader="dot" w:pos="7560"/>
        </w:tabs>
        <w:rPr>
          <w:rFonts w:ascii="Arial" w:hAnsi="Arial"/>
          <w:b/>
          <w:sz w:val="20"/>
        </w:rPr>
      </w:pPr>
      <w:r>
        <w:rPr>
          <w:rFonts w:ascii="Arial" w:hAnsi="Arial"/>
          <w:sz w:val="20"/>
        </w:rPr>
        <w:tab/>
      </w:r>
      <w:r>
        <w:rPr>
          <w:rFonts w:ascii="Arial" w:hAnsi="Arial"/>
          <w:sz w:val="20"/>
        </w:rPr>
        <w:tab/>
        <w:t>Final Exam ...</w:t>
      </w:r>
      <w:r w:rsidR="009F3FD1">
        <w:rPr>
          <w:rFonts w:ascii="Arial" w:hAnsi="Arial"/>
          <w:sz w:val="20"/>
        </w:rPr>
        <w:t>……………………………………………………</w:t>
      </w:r>
      <w:r w:rsidR="0000239A">
        <w:rPr>
          <w:rFonts w:ascii="Arial" w:hAnsi="Arial"/>
          <w:sz w:val="20"/>
        </w:rPr>
        <w:t>…………….</w:t>
      </w:r>
      <w:r>
        <w:rPr>
          <w:rFonts w:ascii="Arial" w:hAnsi="Arial"/>
          <w:sz w:val="20"/>
        </w:rPr>
        <w:t>20</w:t>
      </w:r>
      <w:r w:rsidR="009F3FD1" w:rsidRPr="009E0084">
        <w:rPr>
          <w:rFonts w:ascii="Arial" w:hAnsi="Arial"/>
          <w:sz w:val="20"/>
          <w:u w:val="single"/>
        </w:rPr>
        <w:t>%</w:t>
      </w:r>
      <w:r w:rsidR="009F3FD1">
        <w:rPr>
          <w:rFonts w:ascii="Arial" w:hAnsi="Arial"/>
          <w:b/>
          <w:sz w:val="20"/>
        </w:rPr>
        <w:tab/>
        <w:t>Total…………………………………………………….…….....</w:t>
      </w:r>
      <w:r w:rsidR="0000239A">
        <w:rPr>
          <w:rFonts w:ascii="Arial" w:hAnsi="Arial"/>
          <w:b/>
          <w:sz w:val="20"/>
        </w:rPr>
        <w:t>...................</w:t>
      </w:r>
      <w:r w:rsidR="009F3FD1">
        <w:rPr>
          <w:rFonts w:ascii="Arial" w:hAnsi="Arial"/>
          <w:b/>
          <w:sz w:val="20"/>
        </w:rPr>
        <w:t>100%</w:t>
      </w:r>
    </w:p>
    <w:p w:rsidR="001570A6" w:rsidRDefault="001570A6">
      <w:pPr>
        <w:pStyle w:val="Default"/>
        <w:tabs>
          <w:tab w:val="left" w:pos="2160"/>
          <w:tab w:val="right" w:leader="dot" w:pos="7560"/>
        </w:tabs>
        <w:rPr>
          <w:rFonts w:ascii="Arial" w:hAnsi="Arial"/>
          <w:b/>
          <w:sz w:val="20"/>
        </w:rPr>
      </w:pPr>
    </w:p>
    <w:p w:rsidR="001570A6" w:rsidRDefault="001570A6">
      <w:pPr>
        <w:pStyle w:val="Default"/>
        <w:tabs>
          <w:tab w:val="left" w:pos="2160"/>
          <w:tab w:val="right" w:leader="dot" w:pos="7560"/>
        </w:tabs>
        <w:rPr>
          <w:rFonts w:ascii="Arial" w:hAnsi="Arial"/>
          <w:sz w:val="20"/>
        </w:rPr>
      </w:pPr>
      <w:r w:rsidRPr="00F163FF">
        <w:rPr>
          <w:rFonts w:ascii="Arial" w:hAnsi="Arial" w:cs="Arial"/>
          <w:b/>
          <w:sz w:val="20"/>
        </w:rPr>
        <w:t>SPECIAL NOTE:</w:t>
      </w:r>
      <w:r w:rsidRPr="00F163FF">
        <w:rPr>
          <w:rFonts w:ascii="Arial" w:hAnsi="Arial" w:cs="Arial"/>
          <w:sz w:val="20"/>
        </w:rPr>
        <w:t xml:space="preserve"> Please keep this syllabus to refer to throughout the semester. It should be the first page in your three-ring binder. If you ever have any questions, look here or on the website. If you still do not find an answer, you may email me for help. I look forward to this year with you</w:t>
      </w:r>
      <w:r w:rsidR="00DD4155">
        <w:rPr>
          <w:rFonts w:ascii="Arial" w:hAnsi="Arial"/>
          <w:sz w:val="20"/>
        </w:rPr>
        <w:t>!</w:t>
      </w:r>
    </w:p>
    <w:p w:rsidR="00DD4155" w:rsidRDefault="00DD4155">
      <w:pPr>
        <w:pStyle w:val="Default"/>
        <w:tabs>
          <w:tab w:val="left" w:pos="2160"/>
          <w:tab w:val="right" w:leader="dot" w:pos="7560"/>
        </w:tabs>
        <w:rPr>
          <w:rFonts w:ascii="Arial" w:hAnsi="Arial"/>
          <w:sz w:val="20"/>
        </w:rPr>
      </w:pPr>
    </w:p>
    <w:p w:rsidR="00DD4155" w:rsidRDefault="00DD4155">
      <w:pPr>
        <w:pStyle w:val="Default"/>
        <w:tabs>
          <w:tab w:val="left" w:pos="3600"/>
          <w:tab w:val="left" w:pos="8190"/>
        </w:tabs>
        <w:rPr>
          <w:rFonts w:ascii="Arial" w:hAnsi="Arial"/>
          <w:sz w:val="20"/>
        </w:rPr>
      </w:pPr>
    </w:p>
    <w:p w:rsidR="00DD4155" w:rsidRDefault="00DD4155">
      <w:pPr>
        <w:pStyle w:val="Default"/>
        <w:tabs>
          <w:tab w:val="left" w:pos="3600"/>
          <w:tab w:val="left" w:pos="8190"/>
        </w:tabs>
        <w:rPr>
          <w:rFonts w:ascii="Cambria" w:hAnsi="Cambria"/>
          <w:b/>
          <w:sz w:val="20"/>
        </w:rPr>
      </w:pPr>
    </w:p>
    <w:p w:rsidR="00940FAB" w:rsidRDefault="00940FAB">
      <w:pPr>
        <w:pStyle w:val="Default"/>
        <w:tabs>
          <w:tab w:val="left" w:pos="3600"/>
          <w:tab w:val="left" w:pos="8190"/>
        </w:tabs>
        <w:rPr>
          <w:rFonts w:ascii="Cambria" w:hAnsi="Cambria"/>
          <w:b/>
          <w:sz w:val="20"/>
        </w:rPr>
      </w:pPr>
    </w:p>
    <w:p w:rsidR="00940FAB" w:rsidRDefault="00940FAB">
      <w:pPr>
        <w:pStyle w:val="Default"/>
        <w:tabs>
          <w:tab w:val="left" w:pos="3600"/>
          <w:tab w:val="left" w:pos="8190"/>
        </w:tabs>
        <w:rPr>
          <w:rFonts w:ascii="Arial" w:hAnsi="Arial"/>
          <w:sz w:val="20"/>
        </w:rPr>
      </w:pPr>
    </w:p>
    <w:p w:rsidR="00DD4155" w:rsidRDefault="00DD4155">
      <w:pPr>
        <w:pStyle w:val="Default"/>
        <w:tabs>
          <w:tab w:val="left" w:pos="3600"/>
          <w:tab w:val="left" w:pos="8190"/>
        </w:tabs>
        <w:rPr>
          <w:rFonts w:ascii="Arial" w:hAnsi="Arial"/>
          <w:sz w:val="20"/>
        </w:rPr>
      </w:pPr>
    </w:p>
    <w:p w:rsidR="00DD4155" w:rsidRDefault="00DD4155">
      <w:pPr>
        <w:pStyle w:val="Default"/>
        <w:tabs>
          <w:tab w:val="left" w:pos="3600"/>
          <w:tab w:val="left" w:pos="8190"/>
        </w:tabs>
        <w:rPr>
          <w:rFonts w:ascii="Arial" w:hAnsi="Arial"/>
          <w:sz w:val="20"/>
        </w:rPr>
      </w:pPr>
    </w:p>
    <w:p w:rsidR="00DD4155" w:rsidRDefault="00DD4155">
      <w:pPr>
        <w:pStyle w:val="Default"/>
        <w:tabs>
          <w:tab w:val="left" w:pos="3600"/>
          <w:tab w:val="left" w:pos="8190"/>
        </w:tabs>
        <w:rPr>
          <w:rFonts w:ascii="Arial" w:hAnsi="Arial"/>
          <w:b/>
          <w:sz w:val="20"/>
        </w:rPr>
      </w:pPr>
    </w:p>
    <w:p w:rsidR="00DD4155" w:rsidRDefault="00DD4155">
      <w:pPr>
        <w:pStyle w:val="Default"/>
        <w:tabs>
          <w:tab w:val="left" w:pos="3600"/>
          <w:tab w:val="left" w:pos="8190"/>
        </w:tabs>
        <w:rPr>
          <w:rFonts w:ascii="Arial" w:hAnsi="Arial"/>
          <w:b/>
          <w:sz w:val="20"/>
        </w:rPr>
      </w:pPr>
    </w:p>
    <w:p w:rsidR="001570A6" w:rsidRDefault="001570A6">
      <w:pPr>
        <w:pStyle w:val="Default"/>
        <w:tabs>
          <w:tab w:val="left" w:pos="3600"/>
          <w:tab w:val="left" w:pos="8190"/>
        </w:tabs>
        <w:rPr>
          <w:rFonts w:ascii="Arial" w:hAnsi="Arial"/>
          <w:b/>
          <w:sz w:val="20"/>
        </w:rPr>
      </w:pPr>
      <w:r>
        <w:rPr>
          <w:rFonts w:ascii="Arial" w:hAnsi="Arial"/>
          <w:b/>
          <w:sz w:val="20"/>
        </w:rPr>
        <w:t>LASSITER HIGH SCHOOL</w:t>
      </w:r>
      <w:r>
        <w:rPr>
          <w:rFonts w:ascii="Arial" w:hAnsi="Arial"/>
          <w:b/>
          <w:sz w:val="20"/>
        </w:rPr>
        <w:tab/>
        <w:t xml:space="preserve"> LANGU</w:t>
      </w:r>
      <w:r w:rsidR="000F1822">
        <w:rPr>
          <w:rFonts w:ascii="Arial" w:hAnsi="Arial"/>
          <w:b/>
          <w:sz w:val="20"/>
        </w:rPr>
        <w:t>AGE ARTS DEPARTMENT</w:t>
      </w:r>
      <w:r w:rsidR="000F1822">
        <w:rPr>
          <w:rFonts w:ascii="Arial" w:hAnsi="Arial"/>
          <w:b/>
          <w:sz w:val="20"/>
        </w:rPr>
        <w:tab/>
      </w:r>
      <w:r w:rsidR="000F1822">
        <w:rPr>
          <w:rFonts w:ascii="Arial" w:hAnsi="Arial"/>
          <w:b/>
          <w:sz w:val="20"/>
        </w:rPr>
        <w:tab/>
        <w:t>FALL</w:t>
      </w:r>
      <w:r w:rsidR="00446223">
        <w:rPr>
          <w:rFonts w:ascii="Arial" w:hAnsi="Arial"/>
          <w:b/>
          <w:sz w:val="20"/>
        </w:rPr>
        <w:t xml:space="preserve"> </w:t>
      </w:r>
      <w:r w:rsidR="00BD7D9B">
        <w:rPr>
          <w:rFonts w:ascii="Arial" w:hAnsi="Arial"/>
          <w:b/>
          <w:sz w:val="20"/>
        </w:rPr>
        <w:t>201</w:t>
      </w:r>
      <w:r w:rsidR="00852F34">
        <w:rPr>
          <w:rFonts w:ascii="Arial" w:hAnsi="Arial"/>
          <w:b/>
          <w:sz w:val="20"/>
        </w:rPr>
        <w:t>9</w:t>
      </w:r>
    </w:p>
    <w:p w:rsidR="001570A6" w:rsidRDefault="001570A6">
      <w:pPr>
        <w:pStyle w:val="Default"/>
        <w:tabs>
          <w:tab w:val="left" w:pos="3600"/>
          <w:tab w:val="left" w:pos="8190"/>
        </w:tabs>
        <w:jc w:val="center"/>
        <w:rPr>
          <w:rFonts w:ascii="Arial" w:hAnsi="Arial"/>
          <w:b/>
          <w:sz w:val="20"/>
        </w:rPr>
      </w:pPr>
      <w:r>
        <w:rPr>
          <w:rFonts w:ascii="Arial" w:hAnsi="Arial"/>
          <w:b/>
          <w:sz w:val="20"/>
        </w:rPr>
        <w:t>SYLLABUS ACKNOWLEDGEMENT</w:t>
      </w:r>
    </w:p>
    <w:p w:rsidR="001570A6" w:rsidRDefault="001570A6">
      <w:pPr>
        <w:pStyle w:val="Default"/>
        <w:tabs>
          <w:tab w:val="left" w:pos="2160"/>
          <w:tab w:val="right" w:leader="dot" w:pos="7560"/>
        </w:tabs>
        <w:rPr>
          <w:rFonts w:ascii="Arial" w:hAnsi="Arial"/>
          <w:sz w:val="20"/>
        </w:rPr>
      </w:pPr>
    </w:p>
    <w:p w:rsidR="001570A6" w:rsidRDefault="001570A6">
      <w:pPr>
        <w:pStyle w:val="Default"/>
        <w:tabs>
          <w:tab w:val="left" w:pos="1350"/>
          <w:tab w:val="right" w:leader="dot" w:pos="7560"/>
        </w:tabs>
        <w:rPr>
          <w:rFonts w:ascii="Arial" w:hAnsi="Arial"/>
          <w:sz w:val="20"/>
        </w:rPr>
      </w:pPr>
      <w:r>
        <w:rPr>
          <w:rFonts w:ascii="Arial" w:hAnsi="Arial"/>
          <w:b/>
          <w:sz w:val="20"/>
        </w:rPr>
        <w:t>TEACHER</w:t>
      </w:r>
      <w:r>
        <w:rPr>
          <w:rFonts w:ascii="Arial" w:hAnsi="Arial"/>
          <w:b/>
        </w:rPr>
        <w:t>:</w:t>
      </w:r>
      <w:r>
        <w:rPr>
          <w:rFonts w:ascii="Arial" w:hAnsi="Arial"/>
        </w:rPr>
        <w:t xml:space="preserve">  </w:t>
      </w:r>
      <w:r>
        <w:rPr>
          <w:rFonts w:ascii="Arial" w:hAnsi="Arial"/>
        </w:rPr>
        <w:tab/>
      </w:r>
      <w:r w:rsidR="003C260C">
        <w:rPr>
          <w:rFonts w:ascii="Arial" w:hAnsi="Arial"/>
          <w:sz w:val="20"/>
        </w:rPr>
        <w:t>Kirstene Lohlein</w:t>
      </w:r>
      <w:r w:rsidR="00973839">
        <w:rPr>
          <w:rFonts w:ascii="Arial" w:hAnsi="Arial"/>
          <w:sz w:val="20"/>
        </w:rPr>
        <w:t xml:space="preserve"> </w:t>
      </w:r>
      <w:r w:rsidR="00FC1393">
        <w:rPr>
          <w:rFonts w:ascii="Arial" w:hAnsi="Arial"/>
          <w:sz w:val="20"/>
        </w:rPr>
        <w:t>…..</w:t>
      </w:r>
      <w:r w:rsidR="002A7173">
        <w:rPr>
          <w:rFonts w:ascii="Arial" w:hAnsi="Arial"/>
          <w:sz w:val="20"/>
        </w:rPr>
        <w:t>………………………………</w:t>
      </w:r>
      <w:r>
        <w:rPr>
          <w:rFonts w:ascii="Arial" w:hAnsi="Arial"/>
          <w:sz w:val="20"/>
        </w:rPr>
        <w:tab/>
      </w:r>
      <w:r>
        <w:rPr>
          <w:rFonts w:ascii="Arial" w:hAnsi="Arial"/>
          <w:b/>
          <w:sz w:val="20"/>
        </w:rPr>
        <w:t>COURSE:</w:t>
      </w:r>
      <w:r>
        <w:rPr>
          <w:rFonts w:ascii="Arial" w:hAnsi="Arial"/>
          <w:sz w:val="20"/>
        </w:rPr>
        <w:t xml:space="preserve">  </w:t>
      </w:r>
      <w:r w:rsidR="00973839">
        <w:rPr>
          <w:rFonts w:ascii="Arial" w:hAnsi="Arial"/>
          <w:sz w:val="20"/>
        </w:rPr>
        <w:t xml:space="preserve">Honors </w:t>
      </w:r>
      <w:r w:rsidR="008A7F04">
        <w:rPr>
          <w:rFonts w:ascii="Arial" w:hAnsi="Arial"/>
          <w:sz w:val="20"/>
        </w:rPr>
        <w:t xml:space="preserve">American Lit/Comp 112A </w:t>
      </w:r>
    </w:p>
    <w:p w:rsidR="001570A6" w:rsidRDefault="001570A6">
      <w:pPr>
        <w:pStyle w:val="Default"/>
        <w:tabs>
          <w:tab w:val="left" w:pos="2160"/>
          <w:tab w:val="right" w:leader="dot" w:pos="7560"/>
        </w:tabs>
        <w:rPr>
          <w:rFonts w:ascii="Arial" w:hAnsi="Arial"/>
          <w:sz w:val="20"/>
        </w:rPr>
      </w:pPr>
    </w:p>
    <w:p w:rsidR="001570A6" w:rsidRDefault="002A7173">
      <w:pPr>
        <w:pStyle w:val="Default"/>
        <w:tabs>
          <w:tab w:val="left" w:pos="2160"/>
          <w:tab w:val="right" w:leader="dot" w:pos="7560"/>
        </w:tabs>
        <w:rPr>
          <w:rFonts w:ascii="Arial" w:hAnsi="Arial"/>
          <w:b/>
          <w:sz w:val="20"/>
        </w:rPr>
      </w:pPr>
      <w:r>
        <w:rPr>
          <w:rFonts w:ascii="Arial" w:hAnsi="Arial"/>
          <w:b/>
          <w:sz w:val="20"/>
        </w:rPr>
        <w:t>PLEASE SIGN BELOW</w:t>
      </w:r>
      <w:r w:rsidR="001570A6">
        <w:rPr>
          <w:rFonts w:ascii="Arial" w:hAnsi="Arial"/>
          <w:b/>
          <w:sz w:val="20"/>
        </w:rPr>
        <w:t xml:space="preserve"> INDICATING YOUR AGREEMENT TO THE FOLLOWING:</w:t>
      </w:r>
    </w:p>
    <w:p w:rsidR="001570A6" w:rsidRDefault="001570A6">
      <w:pPr>
        <w:pStyle w:val="Default"/>
        <w:numPr>
          <w:ilvl w:val="0"/>
          <w:numId w:val="16"/>
        </w:numPr>
        <w:tabs>
          <w:tab w:val="left" w:leader="dot" w:pos="2160"/>
          <w:tab w:val="right" w:leader="dot" w:pos="7560"/>
        </w:tabs>
        <w:ind w:left="720" w:hanging="720"/>
        <w:rPr>
          <w:rFonts w:ascii="Arial" w:hAnsi="Arial"/>
          <w:b/>
          <w:sz w:val="20"/>
        </w:rPr>
      </w:pPr>
      <w:r>
        <w:rPr>
          <w:rFonts w:ascii="Arial" w:hAnsi="Arial"/>
          <w:b/>
          <w:sz w:val="20"/>
        </w:rPr>
        <w:t>I have read the parent letter and understand the academic integrity policy.</w:t>
      </w:r>
    </w:p>
    <w:p w:rsidR="001570A6" w:rsidRDefault="001570A6">
      <w:pPr>
        <w:pStyle w:val="Default"/>
        <w:numPr>
          <w:ilvl w:val="0"/>
          <w:numId w:val="16"/>
        </w:numPr>
        <w:tabs>
          <w:tab w:val="left" w:leader="dot" w:pos="2160"/>
          <w:tab w:val="right" w:leader="dot" w:pos="7560"/>
        </w:tabs>
        <w:ind w:left="720" w:hanging="720"/>
        <w:rPr>
          <w:rFonts w:ascii="Arial" w:hAnsi="Arial"/>
          <w:b/>
          <w:sz w:val="20"/>
        </w:rPr>
      </w:pPr>
      <w:r>
        <w:rPr>
          <w:rFonts w:ascii="Arial" w:hAnsi="Arial"/>
          <w:b/>
          <w:sz w:val="20"/>
        </w:rPr>
        <w:t>I have reviewed the class syllabus and understand the grading policy.</w:t>
      </w:r>
    </w:p>
    <w:p w:rsidR="001570A6" w:rsidRDefault="001570A6">
      <w:pPr>
        <w:pStyle w:val="Default"/>
        <w:numPr>
          <w:ilvl w:val="0"/>
          <w:numId w:val="16"/>
        </w:numPr>
        <w:tabs>
          <w:tab w:val="left" w:leader="dot" w:pos="2160"/>
          <w:tab w:val="right" w:leader="dot" w:pos="7560"/>
        </w:tabs>
        <w:ind w:left="720" w:hanging="720"/>
        <w:rPr>
          <w:rFonts w:ascii="Arial" w:hAnsi="Arial"/>
          <w:b/>
          <w:sz w:val="20"/>
        </w:rPr>
      </w:pPr>
      <w:r>
        <w:rPr>
          <w:rFonts w:ascii="Arial" w:hAnsi="Arial"/>
          <w:b/>
          <w:sz w:val="20"/>
        </w:rPr>
        <w:t>I give permission for my child to view G, PG or PG13 movies if they are related to the curriculum of the class</w:t>
      </w:r>
    </w:p>
    <w:p w:rsidR="001570A6" w:rsidRDefault="001570A6">
      <w:pPr>
        <w:pStyle w:val="Default"/>
        <w:numPr>
          <w:ilvl w:val="0"/>
          <w:numId w:val="16"/>
        </w:numPr>
        <w:tabs>
          <w:tab w:val="left" w:leader="dot" w:pos="2160"/>
          <w:tab w:val="right" w:leader="dot" w:pos="7560"/>
        </w:tabs>
        <w:ind w:left="720" w:hanging="720"/>
        <w:rPr>
          <w:rFonts w:ascii="Arial" w:hAnsi="Arial"/>
          <w:b/>
          <w:sz w:val="20"/>
        </w:rPr>
      </w:pPr>
      <w:r>
        <w:rPr>
          <w:rFonts w:ascii="Arial" w:hAnsi="Arial"/>
          <w:b/>
          <w:sz w:val="20"/>
        </w:rPr>
        <w:t>I give permission for my child to read the class parallel readings noted in the syllabus.</w:t>
      </w:r>
    </w:p>
    <w:p w:rsidR="001570A6" w:rsidRDefault="001570A6">
      <w:pPr>
        <w:pStyle w:val="Default"/>
        <w:numPr>
          <w:ilvl w:val="0"/>
          <w:numId w:val="16"/>
        </w:numPr>
        <w:tabs>
          <w:tab w:val="left" w:leader="dot" w:pos="2160"/>
          <w:tab w:val="right" w:leader="dot" w:pos="7560"/>
        </w:tabs>
        <w:ind w:left="720" w:hanging="720"/>
        <w:rPr>
          <w:rFonts w:ascii="Arial" w:hAnsi="Arial"/>
          <w:b/>
          <w:sz w:val="20"/>
        </w:rPr>
      </w:pPr>
      <w:r>
        <w:rPr>
          <w:rFonts w:ascii="Arial" w:hAnsi="Arial"/>
          <w:b/>
          <w:sz w:val="20"/>
        </w:rPr>
        <w:t>I am willing to be contacted by email.</w:t>
      </w:r>
    </w:p>
    <w:p w:rsidR="001570A6" w:rsidRDefault="001570A6">
      <w:pPr>
        <w:pStyle w:val="Default"/>
        <w:numPr>
          <w:ilvl w:val="0"/>
          <w:numId w:val="16"/>
        </w:numPr>
        <w:tabs>
          <w:tab w:val="left" w:leader="dot" w:pos="1260"/>
          <w:tab w:val="right" w:leader="dot" w:pos="7560"/>
        </w:tabs>
        <w:ind w:left="720" w:hanging="720"/>
        <w:rPr>
          <w:rFonts w:ascii="Arial" w:hAnsi="Arial"/>
          <w:b/>
          <w:sz w:val="20"/>
        </w:rPr>
      </w:pPr>
      <w:r>
        <w:rPr>
          <w:rFonts w:ascii="Arial" w:hAnsi="Arial"/>
          <w:b/>
          <w:sz w:val="20"/>
        </w:rPr>
        <w:t>I have access to the in</w:t>
      </w:r>
      <w:r w:rsidR="00F163FF">
        <w:rPr>
          <w:rFonts w:ascii="Arial" w:hAnsi="Arial"/>
          <w:b/>
          <w:sz w:val="20"/>
        </w:rPr>
        <w:t xml:space="preserve">ternet and will access the </w:t>
      </w:r>
      <w:r w:rsidR="004B43BA">
        <w:rPr>
          <w:rFonts w:ascii="Arial" w:hAnsi="Arial"/>
          <w:b/>
          <w:sz w:val="20"/>
        </w:rPr>
        <w:t xml:space="preserve">Synergy grade book- </w:t>
      </w:r>
      <w:r>
        <w:rPr>
          <w:rFonts w:ascii="Arial" w:hAnsi="Arial"/>
          <w:b/>
          <w:sz w:val="20"/>
        </w:rPr>
        <w:t>parent feature (once it is available) to check on my child’s progress.  I understand that teachers will make every effort to post grades within two weeks of accepting the assignment, but that the posting of grades on larger papers and projects may extend beyond the two week time frame.</w:t>
      </w:r>
    </w:p>
    <w:p w:rsidR="001570A6" w:rsidRPr="006B558F" w:rsidRDefault="001570A6">
      <w:pPr>
        <w:pStyle w:val="Default"/>
        <w:tabs>
          <w:tab w:val="left" w:pos="2160"/>
          <w:tab w:val="left" w:pos="2540"/>
          <w:tab w:val="left" w:leader="dot" w:pos="5400"/>
        </w:tabs>
        <w:rPr>
          <w:rFonts w:asciiTheme="majorHAnsi" w:hAnsiTheme="majorHAnsi"/>
          <w:sz w:val="22"/>
          <w:szCs w:val="22"/>
        </w:rPr>
      </w:pPr>
    </w:p>
    <w:p w:rsidR="008A7F04" w:rsidRPr="006B558F" w:rsidRDefault="004B43BA">
      <w:pPr>
        <w:pStyle w:val="Default"/>
        <w:tabs>
          <w:tab w:val="left" w:pos="2160"/>
          <w:tab w:val="left" w:pos="2540"/>
          <w:tab w:val="left" w:leader="dot" w:pos="5400"/>
        </w:tabs>
        <w:rPr>
          <w:rFonts w:asciiTheme="majorHAnsi" w:hAnsiTheme="majorHAnsi"/>
          <w:b/>
          <w:sz w:val="22"/>
          <w:szCs w:val="22"/>
        </w:rPr>
      </w:pPr>
      <w:r>
        <w:rPr>
          <w:rFonts w:asciiTheme="majorHAnsi" w:hAnsiTheme="majorHAnsi"/>
          <w:b/>
          <w:sz w:val="22"/>
          <w:szCs w:val="22"/>
        </w:rPr>
        <w:t>I would greatly appreciate any</w:t>
      </w:r>
      <w:r w:rsidR="008A7F04" w:rsidRPr="006B558F">
        <w:rPr>
          <w:rFonts w:asciiTheme="majorHAnsi" w:hAnsiTheme="majorHAnsi"/>
          <w:b/>
          <w:sz w:val="22"/>
          <w:szCs w:val="22"/>
        </w:rPr>
        <w:t xml:space="preserve"> donation</w:t>
      </w:r>
      <w:r>
        <w:rPr>
          <w:rFonts w:asciiTheme="majorHAnsi" w:hAnsiTheme="majorHAnsi"/>
          <w:b/>
          <w:sz w:val="22"/>
          <w:szCs w:val="22"/>
        </w:rPr>
        <w:t>s</w:t>
      </w:r>
      <w:r w:rsidR="008A7F04" w:rsidRPr="006B558F">
        <w:rPr>
          <w:rFonts w:asciiTheme="majorHAnsi" w:hAnsiTheme="majorHAnsi"/>
          <w:b/>
          <w:sz w:val="22"/>
          <w:szCs w:val="22"/>
        </w:rPr>
        <w:t xml:space="preserve"> of the following classroom materi</w:t>
      </w:r>
      <w:r>
        <w:rPr>
          <w:rFonts w:asciiTheme="majorHAnsi" w:hAnsiTheme="majorHAnsi"/>
          <w:b/>
          <w:sz w:val="22"/>
          <w:szCs w:val="22"/>
        </w:rPr>
        <w:t xml:space="preserve">als: </w:t>
      </w:r>
      <w:r w:rsidR="008A7F04" w:rsidRPr="006B558F">
        <w:rPr>
          <w:rFonts w:asciiTheme="majorHAnsi" w:hAnsiTheme="majorHAnsi"/>
          <w:b/>
          <w:sz w:val="22"/>
          <w:szCs w:val="22"/>
        </w:rPr>
        <w:t xml:space="preserve">tissues, </w:t>
      </w:r>
      <w:r>
        <w:rPr>
          <w:rFonts w:asciiTheme="majorHAnsi" w:hAnsiTheme="majorHAnsi"/>
          <w:b/>
          <w:sz w:val="22"/>
          <w:szCs w:val="22"/>
        </w:rPr>
        <w:t xml:space="preserve">highlighters, paper towels, </w:t>
      </w:r>
      <w:r w:rsidR="00D110F2">
        <w:rPr>
          <w:rFonts w:asciiTheme="majorHAnsi" w:hAnsiTheme="majorHAnsi"/>
          <w:b/>
          <w:sz w:val="22"/>
          <w:szCs w:val="22"/>
        </w:rPr>
        <w:t xml:space="preserve">or </w:t>
      </w:r>
      <w:r w:rsidR="008A7F04" w:rsidRPr="006B558F">
        <w:rPr>
          <w:rFonts w:asciiTheme="majorHAnsi" w:hAnsiTheme="majorHAnsi"/>
          <w:b/>
          <w:sz w:val="22"/>
          <w:szCs w:val="22"/>
        </w:rPr>
        <w:t>cleaning wipes. Thank you</w:t>
      </w:r>
      <w:r>
        <w:rPr>
          <w:rFonts w:asciiTheme="majorHAnsi" w:hAnsiTheme="majorHAnsi"/>
          <w:b/>
          <w:sz w:val="22"/>
          <w:szCs w:val="22"/>
        </w:rPr>
        <w:t xml:space="preserve"> so much</w:t>
      </w:r>
      <w:r w:rsidR="008A7F04" w:rsidRPr="006B558F">
        <w:rPr>
          <w:rFonts w:asciiTheme="majorHAnsi" w:hAnsiTheme="majorHAnsi"/>
          <w:b/>
          <w:sz w:val="22"/>
          <w:szCs w:val="22"/>
        </w:rPr>
        <w:t xml:space="preserve">! </w:t>
      </w:r>
    </w:p>
    <w:p w:rsidR="001570A6" w:rsidRDefault="001570A6">
      <w:pPr>
        <w:pStyle w:val="Default"/>
        <w:tabs>
          <w:tab w:val="left" w:pos="2520"/>
          <w:tab w:val="left" w:pos="2540"/>
          <w:tab w:val="left" w:leader="dot" w:pos="5400"/>
        </w:tabs>
        <w:rPr>
          <w:rFonts w:ascii="Arial" w:hAnsi="Arial"/>
          <w:sz w:val="20"/>
        </w:rPr>
      </w:pPr>
    </w:p>
    <w:p w:rsidR="001570A6" w:rsidRDefault="001570A6">
      <w:pPr>
        <w:pStyle w:val="Default"/>
        <w:tabs>
          <w:tab w:val="left" w:pos="2520"/>
          <w:tab w:val="left" w:pos="2540"/>
          <w:tab w:val="left" w:leader="dot" w:pos="5400"/>
        </w:tabs>
        <w:rPr>
          <w:rFonts w:ascii="Arial" w:hAnsi="Arial"/>
          <w:sz w:val="20"/>
        </w:rPr>
      </w:pPr>
    </w:p>
    <w:p w:rsidR="001570A6" w:rsidRDefault="0000239A">
      <w:pPr>
        <w:rPr>
          <w:rFonts w:ascii="Arial" w:hAnsi="Arial"/>
          <w:b/>
        </w:rPr>
      </w:pPr>
      <w:r>
        <w:rPr>
          <w:rFonts w:ascii="Arial" w:hAnsi="Arial"/>
          <w:b/>
        </w:rPr>
        <w:t>Student Signature: ____________________________________________________________________</w:t>
      </w:r>
    </w:p>
    <w:p w:rsidR="0000239A" w:rsidRDefault="0000239A">
      <w:pPr>
        <w:rPr>
          <w:rFonts w:ascii="Arial" w:hAnsi="Arial"/>
          <w:b/>
        </w:rPr>
      </w:pPr>
    </w:p>
    <w:p w:rsidR="0000239A" w:rsidRDefault="0000239A">
      <w:pPr>
        <w:rPr>
          <w:rFonts w:ascii="Arial" w:hAnsi="Arial"/>
          <w:b/>
        </w:rPr>
      </w:pPr>
      <w:r>
        <w:rPr>
          <w:rFonts w:ascii="Arial" w:hAnsi="Arial"/>
          <w:b/>
        </w:rPr>
        <w:t>Parent Signature: _____________________________________________________________________</w:t>
      </w:r>
    </w:p>
    <w:p w:rsidR="001570A6" w:rsidRDefault="001570A6">
      <w:pPr>
        <w:jc w:val="center"/>
        <w:rPr>
          <w:rFonts w:ascii="Arial" w:hAnsi="Arial"/>
          <w:b/>
        </w:rPr>
      </w:pPr>
    </w:p>
    <w:p w:rsidR="001570A6" w:rsidRDefault="001570A6">
      <w:pPr>
        <w:jc w:val="center"/>
        <w:rPr>
          <w:rFonts w:ascii="Arial" w:hAnsi="Arial"/>
          <w:b/>
        </w:rPr>
      </w:pPr>
      <w:r>
        <w:rPr>
          <w:rFonts w:ascii="Arial" w:hAnsi="Arial"/>
          <w:b/>
        </w:rPr>
        <w:t>RETURN THIS F</w:t>
      </w:r>
      <w:r w:rsidR="005A2695">
        <w:rPr>
          <w:rFonts w:ascii="Arial" w:hAnsi="Arial"/>
          <w:b/>
        </w:rPr>
        <w:t>ORM WITH BOT</w:t>
      </w:r>
      <w:r w:rsidR="006736F6">
        <w:rPr>
          <w:rFonts w:ascii="Arial" w:hAnsi="Arial"/>
          <w:b/>
        </w:rPr>
        <w:t>H SIG</w:t>
      </w:r>
      <w:r w:rsidR="00626A08">
        <w:rPr>
          <w:rFonts w:ascii="Arial" w:hAnsi="Arial"/>
          <w:b/>
        </w:rPr>
        <w:t xml:space="preserve">NATURES </w:t>
      </w:r>
      <w:r w:rsidR="00852F34">
        <w:rPr>
          <w:rFonts w:ascii="Arial" w:hAnsi="Arial"/>
          <w:b/>
        </w:rPr>
        <w:t>BY MONDAY</w:t>
      </w:r>
      <w:r w:rsidR="008A7F04">
        <w:rPr>
          <w:rFonts w:ascii="Arial" w:hAnsi="Arial"/>
          <w:b/>
        </w:rPr>
        <w:t xml:space="preserve">, </w:t>
      </w:r>
      <w:r w:rsidR="00BD7D9B">
        <w:rPr>
          <w:rFonts w:ascii="Arial" w:hAnsi="Arial"/>
          <w:b/>
        </w:rPr>
        <w:t xml:space="preserve">AUGUST </w:t>
      </w:r>
      <w:r w:rsidR="00852F34">
        <w:rPr>
          <w:rFonts w:ascii="Arial" w:hAnsi="Arial"/>
          <w:b/>
        </w:rPr>
        <w:t>5th</w:t>
      </w:r>
    </w:p>
    <w:p w:rsidR="001570A6" w:rsidRDefault="001570A6">
      <w:pPr>
        <w:jc w:val="center"/>
        <w:rPr>
          <w:rFonts w:ascii="Arial" w:hAnsi="Arial"/>
          <w:b/>
        </w:rPr>
      </w:pPr>
    </w:p>
    <w:p w:rsidR="001570A6" w:rsidRDefault="006B558F">
      <w:pPr>
        <w:jc w:val="center"/>
        <w:rPr>
          <w:rFonts w:ascii="Arial" w:hAnsi="Arial"/>
          <w:b/>
        </w:rPr>
      </w:pPr>
      <w:r>
        <w:rPr>
          <w:rFonts w:ascii="Arial" w:hAnsi="Arial"/>
          <w:b/>
        </w:rPr>
        <w:t xml:space="preserve">I look forward to working with you this school year! </w:t>
      </w:r>
      <w:r w:rsidR="001570A6">
        <w:rPr>
          <w:rFonts w:ascii="Arial" w:hAnsi="Arial"/>
          <w:b/>
        </w:rPr>
        <w:t xml:space="preserve">Please feel free to contact </w:t>
      </w:r>
      <w:r>
        <w:rPr>
          <w:rFonts w:ascii="Arial" w:hAnsi="Arial"/>
          <w:b/>
        </w:rPr>
        <w:t xml:space="preserve">me </w:t>
      </w:r>
      <w:r w:rsidR="001570A6">
        <w:rPr>
          <w:rFonts w:ascii="Arial" w:hAnsi="Arial"/>
          <w:b/>
        </w:rPr>
        <w:t>if you have any additional questions or concerns.</w:t>
      </w:r>
    </w:p>
    <w:sectPr w:rsidR="001570A6" w:rsidSect="007D25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450" w:right="720" w:bottom="720" w:left="108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B7" w:rsidRDefault="00190AB7">
      <w:r>
        <w:separator/>
      </w:r>
    </w:p>
  </w:endnote>
  <w:endnote w:type="continuationSeparator" w:id="0">
    <w:p w:rsidR="00190AB7" w:rsidRDefault="0019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aphic">
    <w:charset w:val="00"/>
    <w:family w:val="auto"/>
    <w:pitch w:val="variable"/>
    <w:sig w:usb0="03000000" w:usb1="00000000" w:usb2="00000000" w:usb3="00000000" w:csb0="00000001" w:csb1="00000000"/>
  </w:font>
  <w:font w:name="Telegraphic Bold Italic">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AR PL UMing HK">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B7" w:rsidRDefault="00190AB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B7" w:rsidRDefault="00190AB7">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B7" w:rsidRDefault="00190AB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B7" w:rsidRDefault="00190AB7">
      <w:r>
        <w:separator/>
      </w:r>
    </w:p>
  </w:footnote>
  <w:footnote w:type="continuationSeparator" w:id="0">
    <w:p w:rsidR="00190AB7" w:rsidRDefault="0019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B7" w:rsidRDefault="00190AB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B7" w:rsidRDefault="00190AB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B7" w:rsidRDefault="00190AB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00000"/>
    <w:lvl w:ilvl="0">
      <w:start w:val="1"/>
      <w:numFmt w:val="bullet"/>
      <w:lvlText w:val=""/>
      <w:lvlJc w:val="left"/>
      <w:pPr>
        <w:tabs>
          <w:tab w:val="num" w:pos="720"/>
        </w:tabs>
        <w:ind w:left="360" w:hanging="360"/>
      </w:pPr>
      <w:rPr>
        <w:rFonts w:ascii="Wingdings 2" w:hAnsi="Telegraphic" w:hint="default"/>
        <w:sz w:val="48"/>
      </w:rPr>
    </w:lvl>
  </w:abstractNum>
  <w:abstractNum w:abstractNumId="2"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3"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5" w15:restartNumberingAfterBreak="0">
    <w:nsid w:val="00000006"/>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6" w15:restartNumberingAfterBreak="0">
    <w:nsid w:val="00000007"/>
    <w:multiLevelType w:val="singleLevel"/>
    <w:tmpl w:val="00000000"/>
    <w:lvl w:ilvl="0">
      <w:start w:val="1"/>
      <w:numFmt w:val="bullet"/>
      <w:lvlText w:val=""/>
      <w:lvlJc w:val="left"/>
      <w:pPr>
        <w:tabs>
          <w:tab w:val="num" w:pos="720"/>
        </w:tabs>
        <w:ind w:left="360" w:hanging="360"/>
      </w:pPr>
      <w:rPr>
        <w:rFonts w:ascii="Wingdings 2" w:hAnsi="Telegraphic Bold Italic" w:hint="default"/>
        <w:sz w:val="48"/>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C402D"/>
    <w:multiLevelType w:val="multilevel"/>
    <w:tmpl w:val="943C6176"/>
    <w:styleLink w:val="WWNum1"/>
    <w:lvl w:ilvl="0">
      <w:numFmt w:val="bullet"/>
      <w:lvlText w:val=""/>
      <w:lvlJc w:val="left"/>
      <w:pPr>
        <w:ind w:left="0" w:firstLine="0"/>
      </w:pPr>
      <w:rPr>
        <w:rFonts w:ascii="Symbol" w:hAnsi="Symbol" w:cs="Symbol"/>
        <w:sz w:val="20"/>
      </w:rPr>
    </w:lvl>
    <w:lvl w:ilvl="1">
      <w:numFmt w:val="bullet"/>
      <w:lvlText w:val=""/>
      <w:lvlJc w:val="left"/>
      <w:pPr>
        <w:ind w:left="0" w:firstLine="0"/>
      </w:pPr>
      <w:rPr>
        <w:rFonts w:ascii="Symbol" w:hAnsi="Symbol" w:cs="Symbol"/>
        <w:sz w:val="20"/>
      </w:rPr>
    </w:lvl>
    <w:lvl w:ilvl="2">
      <w:numFmt w:val="bullet"/>
      <w:lvlText w:val=""/>
      <w:lvlJc w:val="left"/>
      <w:pPr>
        <w:ind w:left="0" w:firstLine="0"/>
      </w:pPr>
      <w:rPr>
        <w:rFonts w:ascii="Symbol" w:hAnsi="Symbol" w:cs="Symbol"/>
        <w:sz w:val="20"/>
      </w:rPr>
    </w:lvl>
    <w:lvl w:ilvl="3">
      <w:numFmt w:val="bullet"/>
      <w:lvlText w:val=""/>
      <w:lvlJc w:val="left"/>
      <w:pPr>
        <w:ind w:left="0" w:firstLine="0"/>
      </w:pPr>
      <w:rPr>
        <w:rFonts w:ascii="Symbol" w:hAnsi="Symbol" w:cs="Symbol"/>
        <w:sz w:val="20"/>
      </w:rPr>
    </w:lvl>
    <w:lvl w:ilvl="4">
      <w:numFmt w:val="bullet"/>
      <w:lvlText w:val=""/>
      <w:lvlJc w:val="left"/>
      <w:pPr>
        <w:ind w:left="0" w:firstLine="0"/>
      </w:pPr>
      <w:rPr>
        <w:rFonts w:ascii="Symbol" w:hAnsi="Symbol" w:cs="Symbol"/>
        <w:sz w:val="20"/>
      </w:rPr>
    </w:lvl>
    <w:lvl w:ilvl="5">
      <w:numFmt w:val="bullet"/>
      <w:lvlText w:val=""/>
      <w:lvlJc w:val="left"/>
      <w:pPr>
        <w:ind w:left="0" w:firstLine="0"/>
      </w:pPr>
      <w:rPr>
        <w:rFonts w:ascii="Symbol" w:hAnsi="Symbol" w:cs="Symbol"/>
        <w:sz w:val="20"/>
      </w:rPr>
    </w:lvl>
    <w:lvl w:ilvl="6">
      <w:numFmt w:val="bullet"/>
      <w:lvlText w:val=""/>
      <w:lvlJc w:val="left"/>
      <w:pPr>
        <w:ind w:left="0" w:firstLine="0"/>
      </w:pPr>
      <w:rPr>
        <w:rFonts w:ascii="Symbol" w:hAnsi="Symbol" w:cs="Symbol"/>
        <w:sz w:val="20"/>
      </w:rPr>
    </w:lvl>
    <w:lvl w:ilvl="7">
      <w:numFmt w:val="bullet"/>
      <w:lvlText w:val=""/>
      <w:lvlJc w:val="left"/>
      <w:pPr>
        <w:ind w:left="0" w:firstLine="0"/>
      </w:pPr>
      <w:rPr>
        <w:rFonts w:ascii="Symbol" w:hAnsi="Symbol" w:cs="Symbol"/>
        <w:sz w:val="20"/>
      </w:rPr>
    </w:lvl>
    <w:lvl w:ilvl="8">
      <w:numFmt w:val="bullet"/>
      <w:lvlText w:val=""/>
      <w:lvlJc w:val="left"/>
      <w:pPr>
        <w:ind w:left="0" w:firstLine="0"/>
      </w:pPr>
      <w:rPr>
        <w:rFonts w:ascii="Symbol" w:hAnsi="Symbol" w:cs="Symbol"/>
        <w:sz w:val="20"/>
      </w:rPr>
    </w:lvl>
  </w:abstractNum>
  <w:abstractNum w:abstractNumId="11" w15:restartNumberingAfterBreak="0">
    <w:nsid w:val="1318278F"/>
    <w:multiLevelType w:val="hybridMultilevel"/>
    <w:tmpl w:val="C462667E"/>
    <w:lvl w:ilvl="0" w:tplc="7362CF6E">
      <w:start w:val="1"/>
      <w:numFmt w:val="bullet"/>
      <w:lvlText w:val="□"/>
      <w:lvlJc w:val="left"/>
      <w:pPr>
        <w:ind w:left="1440" w:hanging="360"/>
      </w:pPr>
      <w:rPr>
        <w:rFonts w:ascii="Courier New" w:hAnsi="Courier New" w:hint="default"/>
      </w:rPr>
    </w:lvl>
    <w:lvl w:ilvl="1" w:tplc="77AC878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C7324"/>
    <w:multiLevelType w:val="hybridMultilevel"/>
    <w:tmpl w:val="086C5CFC"/>
    <w:lvl w:ilvl="0" w:tplc="77AC87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D5C"/>
    <w:multiLevelType w:val="hybridMultilevel"/>
    <w:tmpl w:val="93CE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D2735"/>
    <w:multiLevelType w:val="hybridMultilevel"/>
    <w:tmpl w:val="887092FA"/>
    <w:lvl w:ilvl="0" w:tplc="7362CF6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
  </w:num>
  <w:num w:numId="16">
    <w:abstractNumId w:val="2"/>
  </w:num>
  <w:num w:numId="17">
    <w:abstractNumId w:val="0"/>
  </w:num>
  <w:num w:numId="18">
    <w:abstractNumId w:val="9"/>
  </w:num>
  <w:num w:numId="19">
    <w:abstractNumId w:val="10"/>
  </w:num>
  <w:num w:numId="20">
    <w:abstractNumId w:val="10"/>
  </w:num>
  <w:num w:numId="21">
    <w:abstractNumId w:val="10"/>
  </w:num>
  <w:num w:numId="22">
    <w:abstractNumId w:val="12"/>
  </w:num>
  <w:num w:numId="23">
    <w:abstractNumId w:val="1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4B"/>
    <w:rsid w:val="0000239A"/>
    <w:rsid w:val="000407EA"/>
    <w:rsid w:val="00080429"/>
    <w:rsid w:val="000E0E48"/>
    <w:rsid w:val="000F1822"/>
    <w:rsid w:val="00114FB3"/>
    <w:rsid w:val="00116BBA"/>
    <w:rsid w:val="001570A6"/>
    <w:rsid w:val="00161EAF"/>
    <w:rsid w:val="00182805"/>
    <w:rsid w:val="00190AB7"/>
    <w:rsid w:val="00216893"/>
    <w:rsid w:val="00290E24"/>
    <w:rsid w:val="002A7173"/>
    <w:rsid w:val="002B0165"/>
    <w:rsid w:val="002B7E8D"/>
    <w:rsid w:val="002E7133"/>
    <w:rsid w:val="002F3775"/>
    <w:rsid w:val="002F3F4F"/>
    <w:rsid w:val="003208B2"/>
    <w:rsid w:val="0033356E"/>
    <w:rsid w:val="003A345B"/>
    <w:rsid w:val="003C260C"/>
    <w:rsid w:val="003E36E0"/>
    <w:rsid w:val="004131FC"/>
    <w:rsid w:val="00446223"/>
    <w:rsid w:val="0046594D"/>
    <w:rsid w:val="004B43BA"/>
    <w:rsid w:val="004D5FEB"/>
    <w:rsid w:val="004F773A"/>
    <w:rsid w:val="00532D49"/>
    <w:rsid w:val="00544EF5"/>
    <w:rsid w:val="00565BDF"/>
    <w:rsid w:val="005915FB"/>
    <w:rsid w:val="005937DB"/>
    <w:rsid w:val="005A2695"/>
    <w:rsid w:val="005D38E8"/>
    <w:rsid w:val="005F658D"/>
    <w:rsid w:val="00626A08"/>
    <w:rsid w:val="0067281C"/>
    <w:rsid w:val="006736F6"/>
    <w:rsid w:val="006B3565"/>
    <w:rsid w:val="006B558F"/>
    <w:rsid w:val="006D44B0"/>
    <w:rsid w:val="006E464B"/>
    <w:rsid w:val="00706352"/>
    <w:rsid w:val="00714437"/>
    <w:rsid w:val="0076243F"/>
    <w:rsid w:val="007D2532"/>
    <w:rsid w:val="007D385A"/>
    <w:rsid w:val="007E33BE"/>
    <w:rsid w:val="007F5525"/>
    <w:rsid w:val="00833A9F"/>
    <w:rsid w:val="008516A5"/>
    <w:rsid w:val="00852F34"/>
    <w:rsid w:val="00862676"/>
    <w:rsid w:val="008647C4"/>
    <w:rsid w:val="00886414"/>
    <w:rsid w:val="008A4344"/>
    <w:rsid w:val="008A7F04"/>
    <w:rsid w:val="008B5CBE"/>
    <w:rsid w:val="008F139F"/>
    <w:rsid w:val="00940FAB"/>
    <w:rsid w:val="00962279"/>
    <w:rsid w:val="00973839"/>
    <w:rsid w:val="009778AF"/>
    <w:rsid w:val="009A202D"/>
    <w:rsid w:val="009A7BF1"/>
    <w:rsid w:val="009D19A1"/>
    <w:rsid w:val="009E0084"/>
    <w:rsid w:val="009F3FD1"/>
    <w:rsid w:val="00AA4CE4"/>
    <w:rsid w:val="00AE296B"/>
    <w:rsid w:val="00AE59B1"/>
    <w:rsid w:val="00B00D9E"/>
    <w:rsid w:val="00B258E3"/>
    <w:rsid w:val="00B441BF"/>
    <w:rsid w:val="00B93E1F"/>
    <w:rsid w:val="00BB37C2"/>
    <w:rsid w:val="00BD3395"/>
    <w:rsid w:val="00BD7D9B"/>
    <w:rsid w:val="00BE0697"/>
    <w:rsid w:val="00BE209C"/>
    <w:rsid w:val="00C9127E"/>
    <w:rsid w:val="00CA61FD"/>
    <w:rsid w:val="00CB0FC5"/>
    <w:rsid w:val="00CB14BD"/>
    <w:rsid w:val="00CB6B52"/>
    <w:rsid w:val="00D110F2"/>
    <w:rsid w:val="00D20BBD"/>
    <w:rsid w:val="00D45706"/>
    <w:rsid w:val="00D82287"/>
    <w:rsid w:val="00DC7861"/>
    <w:rsid w:val="00DD23C7"/>
    <w:rsid w:val="00DD4155"/>
    <w:rsid w:val="00DF2874"/>
    <w:rsid w:val="00E010EA"/>
    <w:rsid w:val="00E04DC0"/>
    <w:rsid w:val="00E9447C"/>
    <w:rsid w:val="00EA655F"/>
    <w:rsid w:val="00EE1AA8"/>
    <w:rsid w:val="00EE5692"/>
    <w:rsid w:val="00F04FC0"/>
    <w:rsid w:val="00F163FF"/>
    <w:rsid w:val="00F34910"/>
    <w:rsid w:val="00FC1393"/>
    <w:rsid w:val="00FE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9107D"/>
  <w15:docId w15:val="{0DC7E0E5-6BD8-44D3-AF3F-6394C8B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532"/>
  </w:style>
  <w:style w:type="paragraph" w:styleId="Heading1">
    <w:name w:val="heading 1"/>
    <w:basedOn w:val="Standard"/>
    <w:next w:val="Normal"/>
    <w:link w:val="Heading1Char"/>
    <w:qFormat/>
    <w:rsid w:val="00161EAF"/>
    <w:pPr>
      <w:keepNext/>
      <w:outlineLvl w:val="0"/>
    </w:pPr>
    <w:rPr>
      <w:rFonts w:ascii="Georgia" w:eastAsia="Times New Roman" w:hAnsi="Georgia"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532"/>
    <w:pPr>
      <w:spacing w:line="240" w:lineRule="atLeast"/>
    </w:pPr>
    <w:rPr>
      <w:rFonts w:ascii="Helvetica" w:hAnsi="Helvetica"/>
      <w:color w:val="000000"/>
      <w:sz w:val="24"/>
    </w:rPr>
  </w:style>
  <w:style w:type="character" w:customStyle="1" w:styleId="DefaultSS">
    <w:name w:val="Default SS"/>
    <w:rsid w:val="007D2532"/>
    <w:rPr>
      <w:rFonts w:ascii="Geneva" w:hAnsi="Geneva"/>
      <w:noProof w:val="0"/>
      <w:color w:val="000000"/>
      <w:sz w:val="18"/>
      <w:lang w:val="en-US"/>
    </w:rPr>
  </w:style>
  <w:style w:type="paragraph" w:styleId="Header">
    <w:name w:val="header"/>
    <w:basedOn w:val="Default"/>
    <w:rsid w:val="007D2532"/>
    <w:pPr>
      <w:jc w:val="center"/>
    </w:pPr>
    <w:rPr>
      <w:b/>
      <w:sz w:val="28"/>
    </w:rPr>
  </w:style>
  <w:style w:type="paragraph" w:customStyle="1" w:styleId="Body">
    <w:name w:val="Body"/>
    <w:basedOn w:val="Default"/>
    <w:rsid w:val="007D2532"/>
  </w:style>
  <w:style w:type="paragraph" w:styleId="Footer">
    <w:name w:val="footer"/>
    <w:basedOn w:val="Default"/>
    <w:rsid w:val="007D2532"/>
    <w:pPr>
      <w:jc w:val="center"/>
    </w:pPr>
    <w:rPr>
      <w:i/>
    </w:rPr>
  </w:style>
  <w:style w:type="paragraph" w:customStyle="1" w:styleId="Footnote">
    <w:name w:val="Footnote"/>
    <w:basedOn w:val="Default"/>
    <w:rsid w:val="007D2532"/>
    <w:rPr>
      <w:sz w:val="20"/>
    </w:rPr>
  </w:style>
  <w:style w:type="character" w:customStyle="1" w:styleId="FootnoteIndex">
    <w:name w:val="Footnote Index"/>
    <w:rsid w:val="007D2532"/>
    <w:rPr>
      <w:rFonts w:ascii="Helvetica" w:hAnsi="Helvetica"/>
      <w:noProof w:val="0"/>
      <w:color w:val="000000"/>
      <w:sz w:val="20"/>
      <w:vertAlign w:val="superscript"/>
      <w:lang w:val="en-US"/>
    </w:rPr>
  </w:style>
  <w:style w:type="paragraph" w:styleId="EndnoteText">
    <w:name w:val="endnote text"/>
    <w:basedOn w:val="Normal"/>
    <w:semiHidden/>
    <w:rsid w:val="007D2532"/>
  </w:style>
  <w:style w:type="character" w:styleId="EndnoteReference">
    <w:name w:val="endnote reference"/>
    <w:basedOn w:val="DefaultParagraphFont"/>
    <w:semiHidden/>
    <w:rsid w:val="007D2532"/>
    <w:rPr>
      <w:vertAlign w:val="superscript"/>
    </w:rPr>
  </w:style>
  <w:style w:type="character" w:styleId="Hyperlink">
    <w:name w:val="Hyperlink"/>
    <w:basedOn w:val="DefaultParagraphFont"/>
    <w:rsid w:val="007D2532"/>
    <w:rPr>
      <w:color w:val="0000FF"/>
      <w:u w:val="single"/>
    </w:rPr>
  </w:style>
  <w:style w:type="character" w:styleId="FollowedHyperlink">
    <w:name w:val="FollowedHyperlink"/>
    <w:basedOn w:val="DefaultParagraphFont"/>
    <w:rsid w:val="007D2532"/>
    <w:rPr>
      <w:color w:val="800080"/>
      <w:u w:val="single"/>
    </w:rPr>
  </w:style>
  <w:style w:type="character" w:customStyle="1" w:styleId="Heading1Char">
    <w:name w:val="Heading 1 Char"/>
    <w:basedOn w:val="DefaultParagraphFont"/>
    <w:link w:val="Heading1"/>
    <w:rsid w:val="00161EAF"/>
    <w:rPr>
      <w:rFonts w:ascii="Georgia" w:hAnsi="Georgia" w:cs="Courier New"/>
      <w:b/>
      <w:bCs/>
      <w:kern w:val="3"/>
      <w:sz w:val="24"/>
      <w:szCs w:val="24"/>
      <w:lang w:eastAsia="zh-CN" w:bidi="hi-IN"/>
    </w:rPr>
  </w:style>
  <w:style w:type="paragraph" w:customStyle="1" w:styleId="Standard">
    <w:name w:val="Standard"/>
    <w:rsid w:val="00161EAF"/>
    <w:pPr>
      <w:widowControl w:val="0"/>
      <w:suppressAutoHyphens/>
      <w:autoSpaceDN w:val="0"/>
    </w:pPr>
    <w:rPr>
      <w:rFonts w:eastAsia="AR PL UMing HK" w:cs="Lohit Hindi"/>
      <w:kern w:val="3"/>
      <w:sz w:val="24"/>
      <w:szCs w:val="24"/>
      <w:lang w:eastAsia="zh-CN" w:bidi="hi-IN"/>
    </w:rPr>
  </w:style>
  <w:style w:type="numbering" w:customStyle="1" w:styleId="WWNum1">
    <w:name w:val="WWNum1"/>
    <w:rsid w:val="00161EAF"/>
    <w:pPr>
      <w:numPr>
        <w:numId w:val="19"/>
      </w:numPr>
    </w:pPr>
  </w:style>
  <w:style w:type="paragraph" w:styleId="BalloonText">
    <w:name w:val="Balloon Text"/>
    <w:basedOn w:val="Normal"/>
    <w:link w:val="BalloonTextChar"/>
    <w:rsid w:val="008A7F04"/>
    <w:rPr>
      <w:rFonts w:ascii="Tahoma" w:hAnsi="Tahoma" w:cs="Tahoma"/>
      <w:sz w:val="16"/>
      <w:szCs w:val="16"/>
    </w:rPr>
  </w:style>
  <w:style w:type="character" w:customStyle="1" w:styleId="BalloonTextChar">
    <w:name w:val="Balloon Text Char"/>
    <w:basedOn w:val="DefaultParagraphFont"/>
    <w:link w:val="BalloonText"/>
    <w:rsid w:val="008A7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8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ene.lohlein@cobbk12.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Public School</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creator>Kirstene Lohlein</dc:creator>
  <cp:lastModifiedBy>Kirstene Lohlein</cp:lastModifiedBy>
  <cp:revision>2</cp:revision>
  <cp:lastPrinted>2019-07-30T17:38:00Z</cp:lastPrinted>
  <dcterms:created xsi:type="dcterms:W3CDTF">2019-07-30T17:39:00Z</dcterms:created>
  <dcterms:modified xsi:type="dcterms:W3CDTF">2019-07-30T17:39:00Z</dcterms:modified>
</cp:coreProperties>
</file>